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26" w:rsidRPr="00847926" w:rsidRDefault="00847926" w:rsidP="00847926">
      <w:pPr>
        <w:jc w:val="center"/>
        <w:rPr>
          <w:b/>
          <w:color w:val="000000"/>
          <w:sz w:val="28"/>
          <w:szCs w:val="28"/>
        </w:rPr>
      </w:pPr>
      <w:r w:rsidRPr="00847926">
        <w:rPr>
          <w:b/>
          <w:color w:val="000000"/>
          <w:sz w:val="28"/>
          <w:szCs w:val="28"/>
        </w:rPr>
        <w:t>MIEJSKIE PRZEDSIĘBIORSTWO ENERGETYKI</w:t>
      </w:r>
    </w:p>
    <w:p w:rsidR="00847926" w:rsidRPr="00847926" w:rsidRDefault="00847926" w:rsidP="00847926">
      <w:pPr>
        <w:jc w:val="center"/>
        <w:rPr>
          <w:b/>
          <w:color w:val="000000"/>
          <w:sz w:val="28"/>
          <w:szCs w:val="28"/>
        </w:rPr>
      </w:pPr>
      <w:r w:rsidRPr="00847926">
        <w:rPr>
          <w:b/>
          <w:color w:val="000000"/>
          <w:sz w:val="28"/>
          <w:szCs w:val="28"/>
        </w:rPr>
        <w:t xml:space="preserve"> CIEPLNEJ SPÓŁKA Z O.O.</w:t>
      </w:r>
    </w:p>
    <w:p w:rsidR="00847926" w:rsidRPr="00847926" w:rsidRDefault="00847926" w:rsidP="00847926">
      <w:pPr>
        <w:rPr>
          <w:b/>
          <w:color w:val="000000"/>
          <w:sz w:val="28"/>
          <w:szCs w:val="28"/>
        </w:rPr>
      </w:pP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  <w:r w:rsidRPr="00847926">
        <w:rPr>
          <w:color w:val="000000"/>
          <w:sz w:val="28"/>
          <w:szCs w:val="28"/>
        </w:rPr>
        <w:t>10-710 OLSZTYN   ul. SŁONECZNA 46</w:t>
      </w: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  <w:r w:rsidRPr="00847926">
        <w:rPr>
          <w:color w:val="000000"/>
          <w:sz w:val="28"/>
          <w:szCs w:val="28"/>
        </w:rPr>
        <w:t>tel. /89/ 524 05 34  fax. /89/ 524 02 10</w:t>
      </w: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  <w:r w:rsidRPr="00847926">
        <w:rPr>
          <w:color w:val="000000"/>
          <w:sz w:val="28"/>
          <w:szCs w:val="28"/>
        </w:rPr>
        <w:t>NIP: 739-02-00-206   REGON: 510620015</w:t>
      </w: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</w:p>
    <w:p w:rsidR="00847926" w:rsidRPr="00847926" w:rsidRDefault="00847926" w:rsidP="00847926">
      <w:pPr>
        <w:jc w:val="center"/>
        <w:rPr>
          <w:color w:val="000000"/>
          <w:sz w:val="28"/>
          <w:szCs w:val="28"/>
        </w:rPr>
      </w:pPr>
    </w:p>
    <w:p w:rsidR="00847926" w:rsidRPr="00847926" w:rsidRDefault="00847926" w:rsidP="00847926">
      <w:pPr>
        <w:tabs>
          <w:tab w:val="left" w:pos="2790"/>
        </w:tabs>
        <w:rPr>
          <w:sz w:val="28"/>
          <w:szCs w:val="28"/>
        </w:rPr>
      </w:pPr>
      <w:r w:rsidRPr="00847926">
        <w:rPr>
          <w:sz w:val="28"/>
          <w:szCs w:val="28"/>
        </w:rPr>
        <w:t xml:space="preserve">                          </w:t>
      </w:r>
    </w:p>
    <w:p w:rsidR="00847926" w:rsidRPr="00847926" w:rsidRDefault="00847926" w:rsidP="00847926">
      <w:pPr>
        <w:tabs>
          <w:tab w:val="left" w:pos="2790"/>
        </w:tabs>
        <w:rPr>
          <w:sz w:val="28"/>
          <w:szCs w:val="28"/>
        </w:rPr>
      </w:pPr>
    </w:p>
    <w:p w:rsidR="00847926" w:rsidRPr="00847926" w:rsidRDefault="00847926" w:rsidP="00847926">
      <w:pPr>
        <w:tabs>
          <w:tab w:val="left" w:pos="2790"/>
        </w:tabs>
        <w:rPr>
          <w:sz w:val="28"/>
          <w:szCs w:val="28"/>
        </w:rPr>
      </w:pPr>
    </w:p>
    <w:p w:rsidR="00847926" w:rsidRPr="00C959FF" w:rsidRDefault="00847926" w:rsidP="00847926">
      <w:pPr>
        <w:tabs>
          <w:tab w:val="left" w:pos="2790"/>
        </w:tabs>
        <w:rPr>
          <w:sz w:val="28"/>
          <w:szCs w:val="28"/>
        </w:rPr>
      </w:pPr>
      <w:r w:rsidRPr="00847926">
        <w:rPr>
          <w:sz w:val="28"/>
          <w:szCs w:val="28"/>
        </w:rPr>
        <w:t xml:space="preserve">     </w:t>
      </w:r>
      <w:r w:rsidRPr="00C959FF">
        <w:rPr>
          <w:b/>
          <w:color w:val="000000"/>
          <w:sz w:val="28"/>
          <w:szCs w:val="28"/>
        </w:rPr>
        <w:t>SPECYFIKACJA   ISTOTNYCH   WARUNKÓW ZAMÓWIENIA</w:t>
      </w:r>
    </w:p>
    <w:p w:rsidR="00847926" w:rsidRPr="00847926" w:rsidRDefault="00847926" w:rsidP="00847926">
      <w:pPr>
        <w:tabs>
          <w:tab w:val="left" w:pos="570"/>
          <w:tab w:val="center" w:pos="4860"/>
        </w:tabs>
        <w:rPr>
          <w:b/>
          <w:color w:val="000000"/>
          <w:sz w:val="28"/>
          <w:szCs w:val="28"/>
        </w:rPr>
      </w:pPr>
      <w:r w:rsidRPr="00847926">
        <w:rPr>
          <w:b/>
          <w:color w:val="000000"/>
          <w:sz w:val="28"/>
          <w:szCs w:val="28"/>
        </w:rPr>
        <w:t xml:space="preserve">  </w:t>
      </w:r>
    </w:p>
    <w:p w:rsidR="00C959FF" w:rsidRDefault="00C959FF" w:rsidP="00847926">
      <w:pPr>
        <w:tabs>
          <w:tab w:val="left" w:pos="570"/>
          <w:tab w:val="center" w:pos="4860"/>
        </w:tabs>
        <w:jc w:val="center"/>
        <w:rPr>
          <w:b/>
          <w:color w:val="000000"/>
          <w:sz w:val="28"/>
          <w:szCs w:val="28"/>
        </w:rPr>
      </w:pPr>
    </w:p>
    <w:p w:rsidR="00C959FF" w:rsidRDefault="00C959FF" w:rsidP="00847926">
      <w:pPr>
        <w:tabs>
          <w:tab w:val="left" w:pos="570"/>
          <w:tab w:val="center" w:pos="4860"/>
        </w:tabs>
        <w:jc w:val="center"/>
        <w:rPr>
          <w:b/>
          <w:color w:val="000000"/>
          <w:sz w:val="28"/>
          <w:szCs w:val="28"/>
        </w:rPr>
      </w:pPr>
    </w:p>
    <w:p w:rsidR="00847926" w:rsidRPr="00847926" w:rsidRDefault="00847926" w:rsidP="00847926">
      <w:pPr>
        <w:tabs>
          <w:tab w:val="left" w:pos="570"/>
          <w:tab w:val="center" w:pos="4860"/>
        </w:tabs>
        <w:jc w:val="center"/>
        <w:rPr>
          <w:b/>
          <w:color w:val="000000"/>
          <w:sz w:val="28"/>
          <w:szCs w:val="28"/>
        </w:rPr>
      </w:pPr>
      <w:r w:rsidRPr="00847926">
        <w:rPr>
          <w:b/>
          <w:color w:val="000000"/>
          <w:sz w:val="28"/>
          <w:szCs w:val="28"/>
        </w:rPr>
        <w:t xml:space="preserve">WYKONANIE NAPRAWY GŁÓWNEJ POZIOMU UTRZYMANIA 5 (P5) LOKOMOTYWY nr. 390, typ: 401 Da </w:t>
      </w:r>
    </w:p>
    <w:p w:rsidR="00847926" w:rsidRP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847926" w:rsidRP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847926" w:rsidRPr="00847926" w:rsidRDefault="00847926" w:rsidP="00847926">
      <w:pPr>
        <w:tabs>
          <w:tab w:val="left" w:pos="3975"/>
        </w:tabs>
        <w:rPr>
          <w:color w:val="000000"/>
          <w:sz w:val="28"/>
          <w:szCs w:val="28"/>
        </w:rPr>
      </w:pPr>
    </w:p>
    <w:p w:rsidR="00847926" w:rsidRPr="00847926" w:rsidRDefault="00847926" w:rsidP="00847926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7926" w:rsidRPr="00847926" w:rsidRDefault="00847926" w:rsidP="00847926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Znak sprawy: MPEC/PT-HG/35</w:t>
      </w:r>
      <w:r w:rsidRPr="00847926">
        <w:rPr>
          <w:rFonts w:ascii="Times New Roman" w:hAnsi="Times New Roman"/>
          <w:b/>
          <w:sz w:val="28"/>
          <w:szCs w:val="28"/>
        </w:rPr>
        <w:t>/16</w:t>
      </w:r>
    </w:p>
    <w:p w:rsidR="00847926" w:rsidRPr="00847926" w:rsidRDefault="00847926" w:rsidP="00847926">
      <w:pPr>
        <w:tabs>
          <w:tab w:val="left" w:pos="3975"/>
        </w:tabs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0"/>
          <w:szCs w:val="20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0"/>
          <w:szCs w:val="20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0"/>
          <w:szCs w:val="20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0"/>
          <w:szCs w:val="20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847926" w:rsidRDefault="00847926" w:rsidP="00847926">
      <w:pPr>
        <w:tabs>
          <w:tab w:val="left" w:pos="3975"/>
        </w:tabs>
        <w:rPr>
          <w:color w:val="000000"/>
          <w:sz w:val="28"/>
          <w:szCs w:val="28"/>
        </w:rPr>
      </w:pPr>
    </w:p>
    <w:p w:rsidR="00847926" w:rsidRDefault="00847926" w:rsidP="0084792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7926" w:rsidRDefault="00847926" w:rsidP="00847926">
      <w:pPr>
        <w:tabs>
          <w:tab w:val="left" w:pos="397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Olsztyn, czerwiec 2016</w:t>
      </w:r>
    </w:p>
    <w:p w:rsidR="008D57C0" w:rsidRDefault="008D57C0" w:rsidP="00847926">
      <w:pPr>
        <w:rPr>
          <w:rFonts w:eastAsia="Calibri"/>
          <w:b/>
          <w:lang w:eastAsia="en-US"/>
        </w:rPr>
      </w:pPr>
    </w:p>
    <w:p w:rsidR="00847926" w:rsidRPr="002551AF" w:rsidRDefault="00847926" w:rsidP="00847926">
      <w:pPr>
        <w:rPr>
          <w:b/>
        </w:rPr>
      </w:pPr>
      <w:r w:rsidRPr="002551AF">
        <w:rPr>
          <w:b/>
        </w:rPr>
        <w:lastRenderedPageBreak/>
        <w:t>I.   Nazwa i adres zamawiającego</w:t>
      </w:r>
    </w:p>
    <w:p w:rsidR="00847926" w:rsidRPr="002551AF" w:rsidRDefault="00847926" w:rsidP="00847926"/>
    <w:p w:rsidR="00847926" w:rsidRPr="002551AF" w:rsidRDefault="00847926" w:rsidP="00847926">
      <w:r w:rsidRPr="002551AF">
        <w:t>Miejskie Przedsiębiorstwo Energetyki Cieplnej Sp. z o. o.</w:t>
      </w:r>
    </w:p>
    <w:p w:rsidR="00847926" w:rsidRPr="002551AF" w:rsidRDefault="00847926" w:rsidP="00847926">
      <w:r w:rsidRPr="002551AF">
        <w:t>ul. Słoneczna 46</w:t>
      </w:r>
    </w:p>
    <w:p w:rsidR="00847926" w:rsidRPr="002551AF" w:rsidRDefault="00847926" w:rsidP="00847926">
      <w:r w:rsidRPr="002551AF">
        <w:t>10-710 Olsztyn</w:t>
      </w:r>
    </w:p>
    <w:p w:rsidR="00847926" w:rsidRPr="002551AF" w:rsidRDefault="00847926" w:rsidP="00847926">
      <w:r w:rsidRPr="002551AF">
        <w:t xml:space="preserve">Sąd Rejonowy w Olsztynie VIII Wydział Gospodarczy, KRS 0000072800    </w:t>
      </w:r>
      <w:r w:rsidRPr="002551AF">
        <w:rPr>
          <w:lang w:val="de-DE"/>
        </w:rPr>
        <w:t>NIP: 739-02-00-206, REGON: 510620015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51AF">
        <w:rPr>
          <w:rFonts w:ascii="Times New Roman" w:hAnsi="Times New Roman"/>
          <w:b/>
          <w:sz w:val="24"/>
          <w:szCs w:val="24"/>
        </w:rPr>
        <w:t>II.  Tryb postępowania.</w:t>
      </w:r>
    </w:p>
    <w:p w:rsidR="007D0FA0" w:rsidRPr="002551AF" w:rsidRDefault="00847926" w:rsidP="00847926">
      <w:pPr>
        <w:jc w:val="both"/>
      </w:pPr>
      <w:r w:rsidRPr="002551AF">
        <w:t>Postępowanie   prowadzone  jest  w   trybie  przetargu nieograniczonego. Zamówienie sektorowe</w:t>
      </w:r>
      <w:r w:rsidR="00F75244" w:rsidRPr="002551AF">
        <w:t xml:space="preserve"> </w:t>
      </w:r>
      <w:r w:rsidRPr="002551AF">
        <w:t>-</w:t>
      </w:r>
      <w:r w:rsidR="00F75244" w:rsidRPr="002551AF">
        <w:t xml:space="preserve"> </w:t>
      </w:r>
      <w:proofErr w:type="spellStart"/>
      <w:r w:rsidRPr="002551AF">
        <w:t>doprogowe</w:t>
      </w:r>
      <w:proofErr w:type="spellEnd"/>
      <w:r w:rsidRPr="002551AF">
        <w:t xml:space="preserve"> nie podlegające ustawie  Prawo zamówień public</w:t>
      </w:r>
      <w:r w:rsidR="006C4A23" w:rsidRPr="002551AF">
        <w:t>znych z dnia 29 stycznia 2004 r</w:t>
      </w:r>
      <w:r w:rsidRPr="002551AF">
        <w:t xml:space="preserve"> </w:t>
      </w:r>
      <w:r w:rsidR="007D0FA0" w:rsidRPr="002551AF">
        <w:t xml:space="preserve"> </w:t>
      </w:r>
      <w:r w:rsidRPr="002551AF">
        <w:t xml:space="preserve">Prawo  Zamówień  publicznych (tj. Dz. U. z 2010 r. Nr 113 poz. 759). </w:t>
      </w:r>
    </w:p>
    <w:p w:rsidR="00847926" w:rsidRPr="002551AF" w:rsidRDefault="007D0FA0" w:rsidP="00847926">
      <w:pPr>
        <w:jc w:val="both"/>
      </w:pPr>
      <w:r w:rsidRPr="002551AF">
        <w:t>W</w:t>
      </w:r>
      <w:r w:rsidR="00847926" w:rsidRPr="002551AF">
        <w:t>arunki udziału w postępowaniu określają zapisy niniejszej SIWZ.</w:t>
      </w:r>
    </w:p>
    <w:p w:rsidR="00847926" w:rsidRPr="002551AF" w:rsidRDefault="00847926" w:rsidP="00847926">
      <w:pPr>
        <w:jc w:val="both"/>
      </w:pPr>
    </w:p>
    <w:p w:rsidR="00847926" w:rsidRPr="002551AF" w:rsidRDefault="00847926" w:rsidP="00847926">
      <w:pPr>
        <w:pStyle w:val="Akapitzli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hAnsi="Times New Roman"/>
          <w:b/>
          <w:color w:val="000000"/>
          <w:sz w:val="24"/>
          <w:szCs w:val="24"/>
        </w:rPr>
        <w:t>III.   Przedmiot zamówienia.</w:t>
      </w:r>
    </w:p>
    <w:p w:rsidR="00F75244" w:rsidRPr="002551AF" w:rsidRDefault="00F75244" w:rsidP="00F75244">
      <w:pPr>
        <w:rPr>
          <w:b/>
        </w:rPr>
      </w:pPr>
      <w:r w:rsidRPr="002551AF">
        <w:t xml:space="preserve">1. Przedmiotem zamówienia jest wykonanie </w:t>
      </w:r>
      <w:r w:rsidRPr="002551AF">
        <w:rPr>
          <w:b/>
        </w:rPr>
        <w:t xml:space="preserve">naprawy głównej poziomu utrzymania 5 (P5)     </w:t>
      </w:r>
    </w:p>
    <w:p w:rsidR="00F75244" w:rsidRPr="002551AF" w:rsidRDefault="00F75244" w:rsidP="00F75244">
      <w:pPr>
        <w:rPr>
          <w:b/>
        </w:rPr>
      </w:pPr>
      <w:r w:rsidRPr="002551AF">
        <w:rPr>
          <w:b/>
        </w:rPr>
        <w:t xml:space="preserve">    lokomotywy spalinowej, normalnotorowej, manewrowej</w:t>
      </w:r>
      <w:r w:rsidRPr="002551AF">
        <w:t xml:space="preserve"> </w:t>
      </w:r>
      <w:r w:rsidRPr="002551AF">
        <w:rPr>
          <w:b/>
        </w:rPr>
        <w:t>typ: 401 Da, numer</w:t>
      </w:r>
    </w:p>
    <w:p w:rsidR="00F75244" w:rsidRPr="002551AF" w:rsidRDefault="00F75244" w:rsidP="00F75244">
      <w:pPr>
        <w:rPr>
          <w:b/>
        </w:rPr>
      </w:pPr>
      <w:r w:rsidRPr="002551AF">
        <w:rPr>
          <w:b/>
        </w:rPr>
        <w:t xml:space="preserve">    fabryczny 390</w:t>
      </w:r>
      <w:r w:rsidR="000D2D9B">
        <w:rPr>
          <w:b/>
        </w:rPr>
        <w:t>.</w:t>
      </w:r>
      <w:r w:rsidRPr="002551AF">
        <w:rPr>
          <w:b/>
        </w:rPr>
        <w:t xml:space="preserve"> </w:t>
      </w:r>
    </w:p>
    <w:p w:rsidR="00F75244" w:rsidRPr="002551AF" w:rsidRDefault="00F75244" w:rsidP="00F75244">
      <w:r w:rsidRPr="002551AF">
        <w:t xml:space="preserve">2. Naprawa główna lokomotywy musi być wykonana zgodnie z wymogami przepisów PKP, z  </w:t>
      </w:r>
    </w:p>
    <w:p w:rsidR="00F75244" w:rsidRPr="002551AF" w:rsidRDefault="00F75244" w:rsidP="00F75244">
      <w:r w:rsidRPr="002551AF">
        <w:t xml:space="preserve">    zachowaniem wytycznych DSU Użytkownika nr. DSU-401 Da zatwierdzonej decyzją </w:t>
      </w:r>
    </w:p>
    <w:p w:rsidR="00F75244" w:rsidRPr="002551AF" w:rsidRDefault="00F75244" w:rsidP="00F75244">
      <w:r w:rsidRPr="002551AF">
        <w:t xml:space="preserve">    nr. DBK-WKWB.512.334.2014.MH7 przez Prezesa Tr</w:t>
      </w:r>
      <w:r w:rsidR="00897467" w:rsidRPr="002551AF">
        <w:t>ansportu Kolejowego w Warszawie</w:t>
      </w:r>
    </w:p>
    <w:p w:rsidR="00F75244" w:rsidRPr="002551AF" w:rsidRDefault="00897467" w:rsidP="00F75244">
      <w:r w:rsidRPr="002551AF">
        <w:t xml:space="preserve">   (</w:t>
      </w:r>
      <w:r w:rsidR="00F75244" w:rsidRPr="002551AF">
        <w:rPr>
          <w:u w:val="single"/>
        </w:rPr>
        <w:t>do wglądu w siedzibie MPEC Sp. z o.o. Olsztyn</w:t>
      </w:r>
      <w:r w:rsidRPr="002551AF">
        <w:t>)</w:t>
      </w:r>
    </w:p>
    <w:p w:rsidR="000D2D9B" w:rsidRDefault="000D2D9B" w:rsidP="000D2D9B">
      <w:r>
        <w:t xml:space="preserve">3. </w:t>
      </w:r>
      <w:r>
        <w:t xml:space="preserve">Naprawa ma być wykonana zgodnie z DSU Użytkownika nr. DSU-401 Da wg. Arkuszy                         </w:t>
      </w:r>
    </w:p>
    <w:p w:rsidR="000D2D9B" w:rsidRDefault="000D2D9B" w:rsidP="000D2D9B">
      <w:r>
        <w:t xml:space="preserve">    naprawczych pkt. 8.3 str.39-70 dla poziomu utrzymania 5 (P5)</w:t>
      </w:r>
    </w:p>
    <w:p w:rsidR="000D2D9B" w:rsidRDefault="000D2D9B" w:rsidP="000D2D9B">
      <w:r>
        <w:t>4</w:t>
      </w:r>
      <w:r>
        <w:t xml:space="preserve">. Wykonawca sporządzi Karty pomiarowe zgodnie z DSU Użytkownika nr. DSU-401 Da  </w:t>
      </w:r>
    </w:p>
    <w:p w:rsidR="000D2D9B" w:rsidRDefault="000D2D9B" w:rsidP="000D2D9B">
      <w:r>
        <w:t xml:space="preserve">    pkt. 9.1 str.71-126 dla poziomu utrzymania 5 (P5)</w:t>
      </w:r>
    </w:p>
    <w:p w:rsidR="000D2D9B" w:rsidRDefault="000D2D9B" w:rsidP="000D2D9B">
      <w:r>
        <w:t>5</w:t>
      </w:r>
      <w:r>
        <w:t xml:space="preserve">. Odbiór lokomotywy po naprawie odbędzie się na terenie MPEC Sp. z o. o. 10 -710  </w:t>
      </w:r>
    </w:p>
    <w:p w:rsidR="000D2D9B" w:rsidRDefault="000D2D9B" w:rsidP="000D2D9B">
      <w:r>
        <w:t xml:space="preserve">    Olsztyn, ul. Słoneczna 46, z udziałem Komisarza PKP Cargo, którego obecność zapewni </w:t>
      </w:r>
    </w:p>
    <w:p w:rsidR="000D2D9B" w:rsidRDefault="000D2D9B" w:rsidP="000D2D9B">
      <w:r>
        <w:t xml:space="preserve">    Wykonawca umowy. Komisarz PKP Cargo wystawi Świadectwo Sprawności </w:t>
      </w:r>
    </w:p>
    <w:p w:rsidR="000D2D9B" w:rsidRDefault="000D2D9B" w:rsidP="000D2D9B">
      <w:r>
        <w:t xml:space="preserve">    Technicznej Pojazdu Kolejowego.</w:t>
      </w:r>
    </w:p>
    <w:p w:rsidR="000D2D9B" w:rsidRDefault="000D2D9B" w:rsidP="000D2D9B">
      <w:r>
        <w:t>6</w:t>
      </w:r>
      <w:r>
        <w:t xml:space="preserve">. Wykonawca umowy  zorganizuje transport lokomotywy do miejsca naprawy i transport  </w:t>
      </w:r>
    </w:p>
    <w:p w:rsidR="000D2D9B" w:rsidRPr="0061377B" w:rsidRDefault="000D2D9B" w:rsidP="000D2D9B">
      <w:r>
        <w:t xml:space="preserve">    powrotny na bocznicę  MPEC Sp. z o. o.</w:t>
      </w:r>
    </w:p>
    <w:p w:rsidR="00897467" w:rsidRPr="002551AF" w:rsidRDefault="000D2D9B" w:rsidP="00897467">
      <w:pPr>
        <w:jc w:val="both"/>
      </w:pPr>
      <w:r>
        <w:t>7</w:t>
      </w:r>
      <w:r w:rsidR="00897467" w:rsidRPr="002551AF">
        <w:t xml:space="preserve">.Wszystkie użyte materiały niezbędne do wykonania przedmiotu zamówienia muszą być   </w:t>
      </w:r>
    </w:p>
    <w:p w:rsidR="00897467" w:rsidRPr="002551AF" w:rsidRDefault="00897467" w:rsidP="00897467">
      <w:pPr>
        <w:jc w:val="both"/>
      </w:pPr>
      <w:r w:rsidRPr="002551AF">
        <w:t xml:space="preserve">   nowe.</w:t>
      </w:r>
    </w:p>
    <w:p w:rsidR="00897467" w:rsidRPr="002551AF" w:rsidRDefault="000D2D9B" w:rsidP="00897467">
      <w:pPr>
        <w:jc w:val="both"/>
      </w:pPr>
      <w:r>
        <w:t>8</w:t>
      </w:r>
      <w:r w:rsidR="00897467" w:rsidRPr="002551AF">
        <w:t>. Zamawiający nie dopuszcza możliwości występowania  podwykonawców.</w:t>
      </w:r>
    </w:p>
    <w:p w:rsidR="00897467" w:rsidRPr="002551AF" w:rsidRDefault="000D2D9B" w:rsidP="00897467">
      <w:pPr>
        <w:rPr>
          <w:b/>
        </w:rPr>
      </w:pPr>
      <w:r>
        <w:t>9</w:t>
      </w:r>
      <w:r w:rsidR="00897467" w:rsidRPr="002551AF">
        <w:t xml:space="preserve">. </w:t>
      </w:r>
      <w:r w:rsidR="00897467" w:rsidRPr="002551AF">
        <w:rPr>
          <w:b/>
        </w:rPr>
        <w:t>Termin wykonania naprawy do dnia:  30.09.2016</w:t>
      </w:r>
    </w:p>
    <w:p w:rsidR="00F75244" w:rsidRPr="002551AF" w:rsidRDefault="00F75244" w:rsidP="00847926">
      <w:pPr>
        <w:autoSpaceDE w:val="0"/>
        <w:autoSpaceDN w:val="0"/>
        <w:adjustRightInd w:val="0"/>
        <w:jc w:val="both"/>
      </w:pPr>
    </w:p>
    <w:p w:rsidR="00847926" w:rsidRPr="002551AF" w:rsidRDefault="00897467" w:rsidP="00847926">
      <w:pPr>
        <w:jc w:val="both"/>
        <w:rPr>
          <w:b/>
        </w:rPr>
      </w:pPr>
      <w:r w:rsidRPr="002551AF">
        <w:rPr>
          <w:b/>
        </w:rPr>
        <w:t>I</w:t>
      </w:r>
      <w:r w:rsidR="00847926" w:rsidRPr="002551AF">
        <w:rPr>
          <w:b/>
        </w:rPr>
        <w:t>V. Wykonawca zapewnia:</w:t>
      </w:r>
    </w:p>
    <w:p w:rsidR="00847926" w:rsidRPr="002551AF" w:rsidRDefault="00847926" w:rsidP="00847926">
      <w:pPr>
        <w:jc w:val="both"/>
        <w:rPr>
          <w:b/>
        </w:rPr>
      </w:pPr>
    </w:p>
    <w:p w:rsidR="00847926" w:rsidRPr="002551AF" w:rsidRDefault="00897467" w:rsidP="00847926">
      <w:pPr>
        <w:jc w:val="both"/>
      </w:pPr>
      <w:r w:rsidRPr="002551AF">
        <w:t>1</w:t>
      </w:r>
      <w:r w:rsidR="00847926" w:rsidRPr="002551AF">
        <w:t>. Serwis gwarancyjny,</w:t>
      </w:r>
    </w:p>
    <w:p w:rsidR="00847926" w:rsidRPr="002551AF" w:rsidRDefault="00897467" w:rsidP="00847926">
      <w:pPr>
        <w:autoSpaceDE w:val="0"/>
        <w:autoSpaceDN w:val="0"/>
        <w:adjustRightInd w:val="0"/>
        <w:jc w:val="both"/>
        <w:rPr>
          <w:bCs/>
        </w:rPr>
      </w:pPr>
      <w:r w:rsidRPr="002551AF">
        <w:rPr>
          <w:bCs/>
        </w:rPr>
        <w:t>2</w:t>
      </w:r>
      <w:r w:rsidR="00847926" w:rsidRPr="002551AF">
        <w:rPr>
          <w:bCs/>
        </w:rPr>
        <w:t>. Udzielen</w:t>
      </w:r>
      <w:r w:rsidRPr="002551AF">
        <w:rPr>
          <w:bCs/>
        </w:rPr>
        <w:t xml:space="preserve">ie 12 miesięcznej </w:t>
      </w:r>
      <w:r w:rsidR="00847926" w:rsidRPr="002551AF">
        <w:rPr>
          <w:bCs/>
        </w:rPr>
        <w:t xml:space="preserve">gwarancji na wykonane prace, liczone od dnia podpisania  </w:t>
      </w:r>
    </w:p>
    <w:p w:rsidR="00847926" w:rsidRPr="002551AF" w:rsidRDefault="00847926" w:rsidP="00847926">
      <w:pPr>
        <w:autoSpaceDE w:val="0"/>
        <w:autoSpaceDN w:val="0"/>
        <w:adjustRightInd w:val="0"/>
        <w:jc w:val="both"/>
        <w:rPr>
          <w:bCs/>
        </w:rPr>
      </w:pPr>
      <w:r w:rsidRPr="002551AF">
        <w:rPr>
          <w:bCs/>
        </w:rPr>
        <w:t xml:space="preserve">    bezusterkowego protokołu odbioru prac,</w:t>
      </w:r>
    </w:p>
    <w:p w:rsidR="00847926" w:rsidRPr="002551AF" w:rsidRDefault="00897467" w:rsidP="00847926">
      <w:pPr>
        <w:autoSpaceDE w:val="0"/>
        <w:autoSpaceDN w:val="0"/>
        <w:adjustRightInd w:val="0"/>
        <w:jc w:val="both"/>
        <w:rPr>
          <w:bCs/>
        </w:rPr>
      </w:pPr>
      <w:r w:rsidRPr="002551AF">
        <w:rPr>
          <w:bCs/>
        </w:rPr>
        <w:t>3</w:t>
      </w:r>
      <w:r w:rsidR="00847926" w:rsidRPr="002551AF">
        <w:rPr>
          <w:bCs/>
        </w:rPr>
        <w:t>. Usuwania usterek  w terminie 48h od otrzymania zgłoszenia</w:t>
      </w:r>
      <w:r w:rsidRPr="002551AF">
        <w:rPr>
          <w:bCs/>
        </w:rPr>
        <w:t>.</w:t>
      </w:r>
      <w:r w:rsidR="00847926" w:rsidRPr="002551AF">
        <w:rPr>
          <w:bCs/>
        </w:rPr>
        <w:t xml:space="preserve"> </w:t>
      </w:r>
    </w:p>
    <w:p w:rsidR="00847926" w:rsidRPr="002551AF" w:rsidRDefault="00847926" w:rsidP="00847926">
      <w:pPr>
        <w:autoSpaceDE w:val="0"/>
        <w:autoSpaceDN w:val="0"/>
        <w:adjustRightInd w:val="0"/>
        <w:jc w:val="both"/>
        <w:rPr>
          <w:b/>
          <w:bCs/>
        </w:rPr>
      </w:pPr>
    </w:p>
    <w:p w:rsidR="00847926" w:rsidRPr="002551AF" w:rsidRDefault="00897467" w:rsidP="00847926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hAnsi="Times New Roman"/>
          <w:b/>
          <w:color w:val="000000"/>
          <w:sz w:val="24"/>
          <w:szCs w:val="24"/>
        </w:rPr>
        <w:t>V</w:t>
      </w:r>
      <w:r w:rsidR="00847926" w:rsidRPr="002551AF">
        <w:rPr>
          <w:rFonts w:ascii="Times New Roman" w:hAnsi="Times New Roman"/>
          <w:b/>
          <w:color w:val="000000"/>
          <w:sz w:val="24"/>
          <w:szCs w:val="24"/>
        </w:rPr>
        <w:t>.   Opis sposobu przygotowania ofert.</w:t>
      </w:r>
    </w:p>
    <w:p w:rsidR="00847926" w:rsidRPr="002551AF" w:rsidRDefault="000D2D9B" w:rsidP="00847926">
      <w:pPr>
        <w:pStyle w:val="Akapitzlist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1. Wykonawca złoży jedną ofertę. 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2. Wykonawca może wprowadzać zmiany lub wycofać złożoną ofertę tylko przed upływem           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terminu składania ofert.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lastRenderedPageBreak/>
        <w:t xml:space="preserve"> 3. Wykonawca poniesie wszelkie koszty związane z przygotowaniem i złożeniem oferty.</w:t>
      </w:r>
    </w:p>
    <w:p w:rsidR="000D4E44" w:rsidRPr="002551AF" w:rsidRDefault="00847926" w:rsidP="000D4E44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E44" w:rsidRPr="002551AF">
        <w:rPr>
          <w:rFonts w:ascii="Times New Roman" w:hAnsi="Times New Roman"/>
          <w:color w:val="000000"/>
          <w:sz w:val="24"/>
          <w:szCs w:val="24"/>
        </w:rPr>
        <w:t>4. Termin związania ofertą: 30 dni liczonych od daty składania ofert.</w:t>
      </w:r>
    </w:p>
    <w:p w:rsidR="00DF2540" w:rsidRPr="002551AF" w:rsidRDefault="00965B6B" w:rsidP="002D1C00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E44" w:rsidRPr="002551AF">
        <w:rPr>
          <w:rFonts w:ascii="Times New Roman" w:hAnsi="Times New Roman"/>
          <w:color w:val="000000"/>
          <w:sz w:val="24"/>
          <w:szCs w:val="24"/>
        </w:rPr>
        <w:t>5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. Wykonawca </w:t>
      </w:r>
      <w:r w:rsidR="000D4E44" w:rsidRPr="002551AF">
        <w:rPr>
          <w:rFonts w:ascii="Times New Roman" w:hAnsi="Times New Roman"/>
          <w:color w:val="000000"/>
          <w:sz w:val="24"/>
          <w:szCs w:val="24"/>
        </w:rPr>
        <w:t xml:space="preserve">prześle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ofertę </w:t>
      </w:r>
      <w:r w:rsidR="000D4E44" w:rsidRPr="002551AF">
        <w:rPr>
          <w:rFonts w:ascii="Times New Roman" w:hAnsi="Times New Roman"/>
          <w:color w:val="000000"/>
          <w:sz w:val="24"/>
          <w:szCs w:val="24"/>
        </w:rPr>
        <w:t xml:space="preserve">w zamkniętej kopercie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>na adres</w:t>
      </w:r>
      <w:r w:rsidR="000D4E44" w:rsidRPr="002551AF">
        <w:rPr>
          <w:rFonts w:ascii="Times New Roman" w:hAnsi="Times New Roman"/>
          <w:color w:val="000000"/>
          <w:sz w:val="24"/>
          <w:szCs w:val="24"/>
        </w:rPr>
        <w:t xml:space="preserve"> zamawiającego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0D4E44" w:rsidRPr="002551AF">
        <w:rPr>
          <w:rFonts w:ascii="Times New Roman" w:hAnsi="Times New Roman"/>
          <w:color w:val="000000"/>
          <w:sz w:val="24"/>
          <w:szCs w:val="24"/>
        </w:rPr>
        <w:t>dopiskiem: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540" w:rsidRPr="002551A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D1C00" w:rsidRPr="002551AF" w:rsidRDefault="00DF2540" w:rsidP="002D1C0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C00" w:rsidRPr="002551AF">
        <w:rPr>
          <w:rFonts w:ascii="Times New Roman" w:hAnsi="Times New Roman"/>
          <w:b/>
          <w:sz w:val="24"/>
          <w:szCs w:val="24"/>
        </w:rPr>
        <w:t xml:space="preserve">„Wykonanie remontu lokomotywy spalinowej ” </w:t>
      </w:r>
    </w:p>
    <w:p w:rsidR="000D4E44" w:rsidRPr="002551AF" w:rsidRDefault="00791530" w:rsidP="000D4E4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hAnsi="Times New Roman"/>
          <w:b/>
          <w:sz w:val="24"/>
          <w:szCs w:val="24"/>
        </w:rPr>
        <w:t xml:space="preserve"> </w:t>
      </w:r>
      <w:r w:rsidR="000D4E44" w:rsidRPr="002551AF">
        <w:rPr>
          <w:rFonts w:ascii="Times New Roman" w:hAnsi="Times New Roman"/>
          <w:b/>
          <w:sz w:val="24"/>
          <w:szCs w:val="24"/>
        </w:rPr>
        <w:t xml:space="preserve">   </w:t>
      </w:r>
      <w:r w:rsidR="000D4E44" w:rsidRPr="002551AF">
        <w:rPr>
          <w:rFonts w:ascii="Times New Roman" w:hAnsi="Times New Roman"/>
          <w:b/>
          <w:color w:val="000000"/>
          <w:sz w:val="24"/>
          <w:szCs w:val="24"/>
        </w:rPr>
        <w:t xml:space="preserve">Termin składania ofert do dnia: </w:t>
      </w:r>
      <w:r w:rsidR="00224FC0" w:rsidRPr="002551AF">
        <w:rPr>
          <w:rFonts w:ascii="Times New Roman" w:hAnsi="Times New Roman"/>
          <w:b/>
          <w:sz w:val="24"/>
          <w:szCs w:val="24"/>
        </w:rPr>
        <w:t>20</w:t>
      </w:r>
      <w:r w:rsidR="000D4E44" w:rsidRPr="002551AF">
        <w:rPr>
          <w:rFonts w:ascii="Times New Roman" w:hAnsi="Times New Roman"/>
          <w:b/>
          <w:sz w:val="24"/>
          <w:szCs w:val="24"/>
        </w:rPr>
        <w:t>.06.2016  godz. 10:00</w:t>
      </w:r>
    </w:p>
    <w:p w:rsidR="000D4E44" w:rsidRPr="002551AF" w:rsidRDefault="000D4E44" w:rsidP="000D4E44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Oferty otrzymane po wyznaczonym terminie zostaną  zwrócone bez otwierania.</w:t>
      </w:r>
    </w:p>
    <w:p w:rsidR="005956F9" w:rsidRPr="002551AF" w:rsidRDefault="005956F9" w:rsidP="0084792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7926" w:rsidRPr="002551AF" w:rsidRDefault="002D1C00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551AF">
        <w:rPr>
          <w:rFonts w:ascii="Times New Roman" w:hAnsi="Times New Roman"/>
          <w:b/>
          <w:sz w:val="24"/>
          <w:szCs w:val="24"/>
        </w:rPr>
        <w:t>VI</w:t>
      </w:r>
      <w:r w:rsidR="00847926" w:rsidRPr="002551AF">
        <w:rPr>
          <w:rFonts w:ascii="Times New Roman" w:hAnsi="Times New Roman"/>
          <w:b/>
          <w:sz w:val="24"/>
          <w:szCs w:val="24"/>
        </w:rPr>
        <w:t>.  Warunki jakie powinien spełniać Wykonawca.</w:t>
      </w:r>
    </w:p>
    <w:p w:rsidR="00847926" w:rsidRPr="002551AF" w:rsidRDefault="00847926" w:rsidP="00847926">
      <w:pPr>
        <w:tabs>
          <w:tab w:val="center" w:pos="4819"/>
          <w:tab w:val="right" w:pos="9355"/>
        </w:tabs>
        <w:jc w:val="both"/>
        <w:rPr>
          <w:color w:val="000000"/>
        </w:rPr>
      </w:pPr>
      <w:r w:rsidRPr="002551AF">
        <w:rPr>
          <w:color w:val="000000"/>
        </w:rPr>
        <w:t xml:space="preserve">1.Wykonawca ubiegający się o uzyskanie zamówienia musi spełnić warunki uprawniające go  do udziału w  postępowaniu oraz  wykazać się zdolnością  do  wykonania zamówienia. 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 xml:space="preserve">Ocena warunku nastąpi </w:t>
      </w:r>
      <w:r w:rsidR="006E482C" w:rsidRPr="002551AF">
        <w:rPr>
          <w:color w:val="000000"/>
        </w:rPr>
        <w:t>na podstawie załączonych przez w</w:t>
      </w:r>
      <w:r w:rsidRPr="002551AF">
        <w:rPr>
          <w:color w:val="000000"/>
        </w:rPr>
        <w:t>ykonawcę: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>a)  Aktualnego  odpi</w:t>
      </w:r>
      <w:r w:rsidR="00A8518D" w:rsidRPr="002551AF">
        <w:rPr>
          <w:color w:val="000000"/>
        </w:rPr>
        <w:t>su  z  właściwego rejestru  lub  aktualnego   zaświadczenia</w:t>
      </w:r>
      <w:r w:rsidRPr="002551AF">
        <w:rPr>
          <w:color w:val="000000"/>
        </w:rPr>
        <w:t xml:space="preserve">  o  wpisie  do 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 xml:space="preserve">ewidencji działalności gospodarczej, jeżeli odrębne przepisy wymagają  wpisu  do  rejestru   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 xml:space="preserve">lub zgłoszenia  do  ewidencji  działalności  gospodarczej, wystawione  nie wcześniej  niż  6  miesięcy przed upływem terminu składania ofert. 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 xml:space="preserve">Nie  wykazanie   w   wystarczający  sposób  potwierdzenia  spełnienia  powyższych   warunków   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 xml:space="preserve">spowoduje  wykluczenie  wykonawcy  z  postępowania  po   wyczerpaniu  czynności  wezwania   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 xml:space="preserve">do uzupełnienia  dokumentów.     </w:t>
      </w:r>
    </w:p>
    <w:p w:rsidR="00847926" w:rsidRPr="002551AF" w:rsidRDefault="0078656E" w:rsidP="00847926">
      <w:pPr>
        <w:tabs>
          <w:tab w:val="center" w:pos="3924"/>
          <w:tab w:val="right" w:pos="8460"/>
        </w:tabs>
        <w:suppressAutoHyphens/>
        <w:jc w:val="both"/>
        <w:rPr>
          <w:color w:val="000000"/>
        </w:rPr>
      </w:pPr>
      <w:r>
        <w:rPr>
          <w:color w:val="000000"/>
        </w:rPr>
        <w:t>2</w:t>
      </w:r>
      <w:r w:rsidR="00847926" w:rsidRPr="002551AF">
        <w:rPr>
          <w:color w:val="000000"/>
        </w:rPr>
        <w:t>. Dysponowania  odpowiednim  potencjałem tec</w:t>
      </w:r>
      <w:r w:rsidR="00A8518D" w:rsidRPr="002551AF">
        <w:rPr>
          <w:color w:val="000000"/>
        </w:rPr>
        <w:t xml:space="preserve">hnicznym, a także dysponowanie </w:t>
      </w:r>
      <w:r w:rsidR="00847926" w:rsidRPr="002551AF">
        <w:rPr>
          <w:color w:val="000000"/>
        </w:rPr>
        <w:t>osobami zdolnymi do wykonania zamówienia.</w:t>
      </w:r>
    </w:p>
    <w:p w:rsidR="00847926" w:rsidRPr="002551AF" w:rsidRDefault="00847926" w:rsidP="00847926">
      <w:pPr>
        <w:tabs>
          <w:tab w:val="center" w:pos="3924"/>
          <w:tab w:val="right" w:pos="8460"/>
        </w:tabs>
        <w:suppressAutoHyphens/>
        <w:jc w:val="both"/>
        <w:rPr>
          <w:b/>
          <w:color w:val="000000"/>
        </w:rPr>
      </w:pPr>
      <w:r w:rsidRPr="002551AF">
        <w:rPr>
          <w:color w:val="000000"/>
        </w:rPr>
        <w:t>Ocena warunku nastąpi na podstawie załą</w:t>
      </w:r>
      <w:r w:rsidR="006E482C" w:rsidRPr="002551AF">
        <w:rPr>
          <w:color w:val="000000"/>
        </w:rPr>
        <w:t>czonego przez  w</w:t>
      </w:r>
      <w:r w:rsidRPr="002551AF">
        <w:rPr>
          <w:color w:val="000000"/>
        </w:rPr>
        <w:t>ykonawcę  podpisanego</w:t>
      </w:r>
      <w:r w:rsidRPr="002551AF">
        <w:rPr>
          <w:b/>
          <w:color w:val="000000"/>
        </w:rPr>
        <w:t xml:space="preserve"> </w:t>
      </w:r>
      <w:r w:rsidR="006E482C" w:rsidRPr="002551AF">
        <w:rPr>
          <w:color w:val="000000"/>
        </w:rPr>
        <w:t>o</w:t>
      </w:r>
      <w:r w:rsidRPr="002551AF">
        <w:rPr>
          <w:color w:val="000000"/>
        </w:rPr>
        <w:t>świadcze</w:t>
      </w:r>
      <w:r w:rsidR="00B34169">
        <w:rPr>
          <w:color w:val="000000"/>
        </w:rPr>
        <w:t>nia stanowiącego załącznik  nr 3</w:t>
      </w:r>
      <w:r w:rsidRPr="002551AF">
        <w:rPr>
          <w:color w:val="000000"/>
        </w:rPr>
        <w:t>.</w:t>
      </w:r>
    </w:p>
    <w:p w:rsidR="00847926" w:rsidRPr="002551AF" w:rsidRDefault="00847926" w:rsidP="00847926">
      <w:pPr>
        <w:tabs>
          <w:tab w:val="center" w:pos="4174"/>
          <w:tab w:val="right" w:pos="8710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>Brak oświadczenia spowoduje wykluczenie wykonawcy z postępowania po wyczerpaniu   czynności wezwania do uzupełnienia dokumentów.</w:t>
      </w:r>
    </w:p>
    <w:p w:rsidR="00847926" w:rsidRPr="002551AF" w:rsidRDefault="00847926" w:rsidP="00847926">
      <w:pPr>
        <w:tabs>
          <w:tab w:val="center" w:pos="4174"/>
          <w:tab w:val="right" w:pos="8710"/>
        </w:tabs>
        <w:suppressAutoHyphens/>
        <w:jc w:val="both"/>
        <w:rPr>
          <w:color w:val="000000"/>
        </w:rPr>
      </w:pPr>
    </w:p>
    <w:p w:rsidR="00847926" w:rsidRPr="002551AF" w:rsidRDefault="006E482C" w:rsidP="00847926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VII</w:t>
      </w:r>
      <w:r w:rsidR="00A8518D" w:rsidRPr="002551AF">
        <w:rPr>
          <w:rFonts w:ascii="Times New Roman" w:hAnsi="Times New Roman"/>
          <w:b/>
          <w:color w:val="000000"/>
          <w:sz w:val="24"/>
          <w:szCs w:val="24"/>
        </w:rPr>
        <w:t>.  Dokumenty wymagane.</w:t>
      </w:r>
    </w:p>
    <w:p w:rsidR="00847926" w:rsidRPr="002551AF" w:rsidRDefault="00A8518D" w:rsidP="00847926">
      <w:pPr>
        <w:jc w:val="both"/>
      </w:pPr>
      <w:r w:rsidRPr="002551AF">
        <w:t>1. Oferta winna zawierać:</w:t>
      </w:r>
    </w:p>
    <w:p w:rsidR="00847926" w:rsidRPr="002551AF" w:rsidRDefault="006E482C" w:rsidP="00847926">
      <w:pPr>
        <w:jc w:val="both"/>
      </w:pPr>
      <w:r w:rsidRPr="002551AF">
        <w:t xml:space="preserve">    </w:t>
      </w:r>
      <w:r w:rsidR="00847926" w:rsidRPr="002551AF">
        <w:t>-  wartość  brutto za realizację całego przedmiotu zamówienia</w:t>
      </w:r>
      <w:r w:rsidR="00A8518D" w:rsidRPr="002551AF">
        <w:t>,</w:t>
      </w:r>
      <w:r w:rsidR="00847926" w:rsidRPr="002551AF">
        <w:t xml:space="preserve"> </w:t>
      </w:r>
    </w:p>
    <w:p w:rsidR="00847926" w:rsidRPr="002551AF" w:rsidRDefault="006E482C" w:rsidP="00847926">
      <w:pPr>
        <w:jc w:val="both"/>
      </w:pPr>
      <w:r w:rsidRPr="002551AF">
        <w:t xml:space="preserve">    </w:t>
      </w:r>
      <w:r w:rsidR="00A8518D" w:rsidRPr="002551AF">
        <w:t>-  termin</w:t>
      </w:r>
      <w:r w:rsidR="00847926" w:rsidRPr="002551AF">
        <w:t xml:space="preserve"> realizacji  przedmiotu zamówienia</w:t>
      </w:r>
      <w:r w:rsidR="00A8518D" w:rsidRPr="002551AF">
        <w:t>,</w:t>
      </w:r>
    </w:p>
    <w:p w:rsidR="00847926" w:rsidRPr="002551AF" w:rsidRDefault="006E482C" w:rsidP="00847926">
      <w:pPr>
        <w:jc w:val="both"/>
      </w:pPr>
      <w:r w:rsidRPr="002551AF">
        <w:t xml:space="preserve">    - </w:t>
      </w:r>
      <w:r w:rsidR="00A8518D" w:rsidRPr="002551AF">
        <w:t xml:space="preserve"> okres</w:t>
      </w:r>
      <w:r w:rsidR="002D1C00" w:rsidRPr="002551AF">
        <w:t xml:space="preserve"> gwarancji  (nie mniejszy niż 12</w:t>
      </w:r>
      <w:r w:rsidR="00A8518D" w:rsidRPr="002551AF">
        <w:t xml:space="preserve"> m</w:t>
      </w:r>
      <w:r w:rsidRPr="002551AF">
        <w:t>iesię</w:t>
      </w:r>
      <w:r w:rsidR="00A8518D" w:rsidRPr="002551AF">
        <w:t>cy</w:t>
      </w:r>
      <w:r w:rsidR="00847926" w:rsidRPr="002551AF">
        <w:t>)</w:t>
      </w:r>
    </w:p>
    <w:p w:rsidR="00847926" w:rsidRPr="002551AF" w:rsidRDefault="00A8518D" w:rsidP="00847926">
      <w:pPr>
        <w:tabs>
          <w:tab w:val="center" w:pos="7416"/>
          <w:tab w:val="right" w:pos="11952"/>
        </w:tabs>
        <w:suppressAutoHyphens/>
        <w:jc w:val="both"/>
        <w:rPr>
          <w:color w:val="000000"/>
        </w:rPr>
      </w:pPr>
      <w:r w:rsidRPr="002551AF">
        <w:rPr>
          <w:color w:val="000000"/>
        </w:rPr>
        <w:t>2. Kopię KRS lub wpis do CEIDG,</w:t>
      </w:r>
      <w:r w:rsidR="00847926" w:rsidRPr="002551AF">
        <w:rPr>
          <w:color w:val="000000"/>
        </w:rPr>
        <w:t xml:space="preserve"> </w:t>
      </w:r>
    </w:p>
    <w:p w:rsidR="008D57C0" w:rsidRDefault="00B32F77" w:rsidP="00847926">
      <w:pPr>
        <w:ind w:right="16"/>
        <w:jc w:val="both"/>
      </w:pPr>
      <w:r>
        <w:t>3</w:t>
      </w:r>
      <w:r w:rsidR="00847926" w:rsidRPr="002551AF">
        <w:t>. Zaparafowany  przez</w:t>
      </w:r>
      <w:r w:rsidR="006E482C" w:rsidRPr="002551AF">
        <w:t xml:space="preserve">  uprawnionego  reprezentanta  w</w:t>
      </w:r>
      <w:r w:rsidR="00847926" w:rsidRPr="002551AF">
        <w:t xml:space="preserve">ykonawcy  projekt  umowy  (załącznik </w:t>
      </w:r>
      <w:r w:rsidR="008D57C0">
        <w:t xml:space="preserve"> </w:t>
      </w:r>
    </w:p>
    <w:p w:rsidR="00847926" w:rsidRPr="002551AF" w:rsidRDefault="008D57C0" w:rsidP="00847926">
      <w:pPr>
        <w:ind w:right="16"/>
        <w:jc w:val="both"/>
        <w:rPr>
          <w:color w:val="000000"/>
        </w:rPr>
      </w:pPr>
      <w:r>
        <w:t xml:space="preserve">    </w:t>
      </w:r>
      <w:r w:rsidR="00847926" w:rsidRPr="002551AF">
        <w:t>nr.1)</w:t>
      </w:r>
    </w:p>
    <w:p w:rsidR="00847926" w:rsidRPr="002551AF" w:rsidRDefault="00B32F77" w:rsidP="00847926">
      <w:pPr>
        <w:jc w:val="both"/>
        <w:rPr>
          <w:color w:val="000000"/>
        </w:rPr>
      </w:pPr>
      <w:r>
        <w:rPr>
          <w:color w:val="000000"/>
        </w:rPr>
        <w:t>4</w:t>
      </w:r>
      <w:r w:rsidR="00847926" w:rsidRPr="002551AF">
        <w:rPr>
          <w:color w:val="000000"/>
        </w:rPr>
        <w:t>. Podpisan</w:t>
      </w:r>
      <w:r w:rsidR="00E04027" w:rsidRPr="002551AF">
        <w:rPr>
          <w:color w:val="000000"/>
        </w:rPr>
        <w:t>e oświadczenie  (załącznik nr. 3</w:t>
      </w:r>
      <w:r w:rsidR="00847926" w:rsidRPr="002551AF">
        <w:rPr>
          <w:color w:val="000000"/>
        </w:rPr>
        <w:t xml:space="preserve">) </w:t>
      </w:r>
    </w:p>
    <w:p w:rsidR="00847926" w:rsidRPr="002551AF" w:rsidRDefault="00847926" w:rsidP="00847926">
      <w:pPr>
        <w:ind w:right="16"/>
        <w:jc w:val="both"/>
        <w:rPr>
          <w:color w:val="000000"/>
        </w:rPr>
      </w:pPr>
    </w:p>
    <w:p w:rsidR="00847926" w:rsidRPr="002551AF" w:rsidRDefault="006E482C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b/>
          <w:color w:val="000000"/>
          <w:sz w:val="24"/>
          <w:szCs w:val="24"/>
        </w:rPr>
        <w:t>VIII</w:t>
      </w:r>
      <w:r w:rsidR="00847926" w:rsidRPr="002551AF">
        <w:rPr>
          <w:rFonts w:ascii="Times New Roman" w:hAnsi="Times New Roman"/>
          <w:b/>
          <w:color w:val="000000"/>
          <w:sz w:val="24"/>
          <w:szCs w:val="24"/>
        </w:rPr>
        <w:t>.  Odrzucenie oferty.</w:t>
      </w:r>
    </w:p>
    <w:p w:rsidR="006E482C" w:rsidRPr="002551AF" w:rsidRDefault="006E482C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>Zamawiający odrzuci ofertę, jeżeli w trybie jej sprawdzania stwierdzi że: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6E482C" w:rsidRPr="002551AF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2551AF">
        <w:rPr>
          <w:rFonts w:ascii="Times New Roman" w:hAnsi="Times New Roman"/>
          <w:color w:val="000000"/>
          <w:sz w:val="24"/>
          <w:szCs w:val="24"/>
        </w:rPr>
        <w:t>ferta jest sprzeczna z niniejszą specyfikacją</w:t>
      </w:r>
      <w:r w:rsidR="006E482C" w:rsidRPr="002551AF">
        <w:rPr>
          <w:rFonts w:ascii="Times New Roman" w:hAnsi="Times New Roman"/>
          <w:color w:val="000000"/>
          <w:sz w:val="24"/>
          <w:szCs w:val="24"/>
        </w:rPr>
        <w:t>,</w:t>
      </w:r>
    </w:p>
    <w:p w:rsidR="006E482C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6E482C" w:rsidRPr="002551AF">
        <w:rPr>
          <w:rFonts w:ascii="Times New Roman" w:hAnsi="Times New Roman"/>
          <w:color w:val="000000"/>
          <w:sz w:val="24"/>
          <w:szCs w:val="24"/>
        </w:rPr>
        <w:t xml:space="preserve">Wykonawca nie złożył wymaganych dokumentów i </w:t>
      </w:r>
      <w:r w:rsidRPr="002551AF">
        <w:rPr>
          <w:rFonts w:ascii="Times New Roman" w:hAnsi="Times New Roman"/>
          <w:color w:val="000000"/>
          <w:sz w:val="24"/>
          <w:szCs w:val="24"/>
        </w:rPr>
        <w:t>oświadczeń</w:t>
      </w:r>
      <w:r w:rsidR="006E482C" w:rsidRPr="002551AF">
        <w:rPr>
          <w:rFonts w:ascii="Times New Roman" w:hAnsi="Times New Roman"/>
          <w:color w:val="000000"/>
          <w:sz w:val="24"/>
          <w:szCs w:val="24"/>
        </w:rPr>
        <w:t xml:space="preserve"> pomimo wezwania do ich  </w:t>
      </w:r>
    </w:p>
    <w:p w:rsidR="00847926" w:rsidRPr="002551AF" w:rsidRDefault="006E482C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uzupełnienia,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  lub nie spełnił innych wymagań określonych w specyfikacji. 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7926" w:rsidRPr="002551AF" w:rsidRDefault="006E482C" w:rsidP="00847926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hAnsi="Times New Roman"/>
          <w:b/>
          <w:color w:val="000000"/>
          <w:sz w:val="24"/>
          <w:szCs w:val="24"/>
        </w:rPr>
        <w:t xml:space="preserve">IX. </w:t>
      </w:r>
      <w:r w:rsidR="00847926" w:rsidRPr="002551AF">
        <w:rPr>
          <w:rFonts w:ascii="Times New Roman" w:hAnsi="Times New Roman"/>
          <w:b/>
          <w:color w:val="000000"/>
          <w:sz w:val="24"/>
          <w:szCs w:val="24"/>
        </w:rPr>
        <w:t xml:space="preserve"> Opis kryterium oceny ofert.</w:t>
      </w:r>
    </w:p>
    <w:p w:rsidR="006E482C" w:rsidRPr="002551AF" w:rsidRDefault="006E482C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540" w:rsidRPr="002551AF" w:rsidRDefault="006E482C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>1.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 Kryterium oceny i wyboru</w:t>
      </w:r>
      <w:r w:rsidR="000D4E44" w:rsidRPr="002551AF">
        <w:rPr>
          <w:rFonts w:ascii="Times New Roman" w:hAnsi="Times New Roman"/>
          <w:color w:val="000000"/>
          <w:sz w:val="24"/>
          <w:szCs w:val="24"/>
        </w:rPr>
        <w:t xml:space="preserve"> ofert</w:t>
      </w:r>
      <w:r w:rsidR="00DF2540" w:rsidRPr="002551A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D2D9B" w:rsidRDefault="00EB69F6" w:rsidP="000D2D9B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cena  100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>%</w:t>
      </w:r>
      <w:r w:rsidR="00DF2540" w:rsidRPr="002551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7926" w:rsidRPr="000D2D9B" w:rsidRDefault="000D4E44" w:rsidP="000D2D9B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551AF">
        <w:rPr>
          <w:rFonts w:ascii="Times New Roman" w:hAnsi="Times New Roman"/>
          <w:b/>
          <w:color w:val="000000"/>
          <w:sz w:val="24"/>
          <w:szCs w:val="24"/>
        </w:rPr>
        <w:lastRenderedPageBreak/>
        <w:t>X</w:t>
      </w:r>
      <w:r w:rsidR="00847926" w:rsidRPr="002551AF">
        <w:rPr>
          <w:rFonts w:ascii="Times New Roman" w:hAnsi="Times New Roman"/>
          <w:b/>
          <w:color w:val="000000"/>
          <w:sz w:val="24"/>
          <w:szCs w:val="24"/>
        </w:rPr>
        <w:t>. Składanie i otwarcie ofert.</w:t>
      </w:r>
    </w:p>
    <w:p w:rsidR="000D4E44" w:rsidRPr="002551AF" w:rsidRDefault="000D4E44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1. Oferty należy składać na adres Zamawiającego. 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51AF">
        <w:rPr>
          <w:rFonts w:ascii="Times New Roman" w:hAnsi="Times New Roman"/>
          <w:b/>
          <w:color w:val="000000"/>
          <w:sz w:val="24"/>
          <w:szCs w:val="24"/>
        </w:rPr>
        <w:t xml:space="preserve">Termin składania ofert do dnia: </w:t>
      </w:r>
      <w:r w:rsidR="00EF494B" w:rsidRPr="002551AF">
        <w:rPr>
          <w:rFonts w:ascii="Times New Roman" w:hAnsi="Times New Roman"/>
          <w:b/>
          <w:sz w:val="24"/>
          <w:szCs w:val="24"/>
        </w:rPr>
        <w:t>20</w:t>
      </w:r>
      <w:r w:rsidR="000D4E44" w:rsidRPr="002551AF">
        <w:rPr>
          <w:rFonts w:ascii="Times New Roman" w:hAnsi="Times New Roman"/>
          <w:b/>
          <w:sz w:val="24"/>
          <w:szCs w:val="24"/>
        </w:rPr>
        <w:t>.06.2016  godz. 10</w:t>
      </w:r>
      <w:r w:rsidRPr="002551AF">
        <w:rPr>
          <w:rFonts w:ascii="Times New Roman" w:hAnsi="Times New Roman"/>
          <w:b/>
          <w:sz w:val="24"/>
          <w:szCs w:val="24"/>
        </w:rPr>
        <w:t>:00</w:t>
      </w:r>
    </w:p>
    <w:p w:rsidR="00847926" w:rsidRPr="002551AF" w:rsidRDefault="000D4E44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>Oferty otrzymane po</w:t>
      </w:r>
      <w:r w:rsidRPr="002551AF">
        <w:rPr>
          <w:rFonts w:ascii="Times New Roman" w:hAnsi="Times New Roman"/>
          <w:color w:val="000000"/>
          <w:sz w:val="24"/>
          <w:szCs w:val="24"/>
        </w:rPr>
        <w:t xml:space="preserve"> wyznaczonym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 xml:space="preserve"> terminie zostaną  zwrócone bez otwierania.</w:t>
      </w:r>
    </w:p>
    <w:p w:rsidR="00847926" w:rsidRPr="002551AF" w:rsidRDefault="00847926" w:rsidP="00847926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7926" w:rsidRPr="002551AF" w:rsidRDefault="000D4E44" w:rsidP="00847926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hAnsi="Times New Roman"/>
          <w:b/>
          <w:color w:val="000000"/>
          <w:sz w:val="24"/>
          <w:szCs w:val="24"/>
        </w:rPr>
        <w:t>XI</w:t>
      </w:r>
      <w:r w:rsidR="00847926" w:rsidRPr="002551AF">
        <w:rPr>
          <w:rFonts w:ascii="Times New Roman" w:hAnsi="Times New Roman"/>
          <w:b/>
          <w:color w:val="000000"/>
          <w:sz w:val="24"/>
          <w:szCs w:val="24"/>
        </w:rPr>
        <w:t>. Sposób udzielania wyjaśnień dotyczących SIWZ.</w:t>
      </w:r>
    </w:p>
    <w:p w:rsidR="00E55A14" w:rsidRPr="002551AF" w:rsidRDefault="00E55A14" w:rsidP="00847926">
      <w:pPr>
        <w:jc w:val="both"/>
        <w:rPr>
          <w:color w:val="000000"/>
        </w:rPr>
      </w:pPr>
    </w:p>
    <w:p w:rsidR="00847926" w:rsidRPr="002551AF" w:rsidRDefault="00847926" w:rsidP="00847926">
      <w:pPr>
        <w:jc w:val="both"/>
      </w:pPr>
      <w:r w:rsidRPr="002551AF">
        <w:rPr>
          <w:color w:val="000000"/>
        </w:rPr>
        <w:t>1.</w:t>
      </w:r>
      <w:r w:rsidRPr="002551AF">
        <w:t xml:space="preserve"> Wykonawca może zwrócić się drogą pisemną do Zamawiającego o wyjaśnienia dotyczące</w:t>
      </w:r>
    </w:p>
    <w:p w:rsidR="00847926" w:rsidRPr="002551AF" w:rsidRDefault="00DF2540" w:rsidP="00847926">
      <w:pPr>
        <w:jc w:val="both"/>
      </w:pPr>
      <w:r w:rsidRPr="002551AF">
        <w:t xml:space="preserve">    </w:t>
      </w:r>
      <w:r w:rsidR="00847926" w:rsidRPr="002551AF">
        <w:t>wszelkich wątpliwości związanych  z  SIWZ , sposobem przygotowania  i  złożenia  oferty.</w:t>
      </w:r>
    </w:p>
    <w:p w:rsidR="00847926" w:rsidRPr="002551AF" w:rsidRDefault="00DF2540" w:rsidP="00847926">
      <w:pPr>
        <w:jc w:val="both"/>
      </w:pPr>
      <w:r w:rsidRPr="002551AF">
        <w:t xml:space="preserve">    </w:t>
      </w:r>
      <w:r w:rsidR="00847926" w:rsidRPr="002551AF">
        <w:t>Zamawiający udzieli niezwłocznie informacji, jednak nie później niż  2 dni przed upływem</w:t>
      </w:r>
    </w:p>
    <w:p w:rsidR="00847926" w:rsidRPr="002551AF" w:rsidRDefault="00DF2540" w:rsidP="00847926">
      <w:pPr>
        <w:jc w:val="both"/>
      </w:pPr>
      <w:r w:rsidRPr="002551AF">
        <w:t xml:space="preserve">    </w:t>
      </w:r>
      <w:r w:rsidR="00847926" w:rsidRPr="002551AF">
        <w:t>terminu składania ofert pod warunkiem , że wniosek o  wyjaśnienie treści  SIWZ wpłynął</w:t>
      </w:r>
    </w:p>
    <w:p w:rsidR="00847926" w:rsidRPr="002551AF" w:rsidRDefault="00DF2540" w:rsidP="00847926">
      <w:pPr>
        <w:jc w:val="both"/>
      </w:pPr>
      <w:r w:rsidRPr="002551AF">
        <w:t xml:space="preserve">   </w:t>
      </w:r>
      <w:r w:rsidR="008D57C0">
        <w:t xml:space="preserve"> </w:t>
      </w:r>
      <w:r w:rsidR="00847926" w:rsidRPr="002551AF">
        <w:t>do Zamawiającego nie później niż do końca dnia, w  którym upływa połowa wyznaczonego</w:t>
      </w:r>
    </w:p>
    <w:p w:rsidR="00847926" w:rsidRPr="002551AF" w:rsidRDefault="00DF2540" w:rsidP="00847926">
      <w:pPr>
        <w:jc w:val="both"/>
      </w:pPr>
      <w:r w:rsidRPr="002551AF">
        <w:t xml:space="preserve">   </w:t>
      </w:r>
      <w:r w:rsidR="008D57C0">
        <w:t xml:space="preserve"> </w:t>
      </w:r>
      <w:r w:rsidR="00847926" w:rsidRPr="002551AF">
        <w:t>terminu  składania  ofert.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>2.  Osoba uprawniona do kontaktowania się z oferentami:</w:t>
      </w:r>
    </w:p>
    <w:p w:rsidR="00847926" w:rsidRPr="002551AF" w:rsidRDefault="00DF2540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847926" w:rsidRPr="002551AF">
        <w:rPr>
          <w:rFonts w:ascii="Times New Roman" w:hAnsi="Times New Roman"/>
          <w:color w:val="000000"/>
          <w:sz w:val="24"/>
          <w:szCs w:val="24"/>
          <w:lang w:val="en-US"/>
        </w:rPr>
        <w:t>Waldemar</w:t>
      </w:r>
      <w:proofErr w:type="spellEnd"/>
      <w:r w:rsidR="00847926" w:rsidRPr="002551AF">
        <w:rPr>
          <w:rFonts w:ascii="Times New Roman" w:hAnsi="Times New Roman"/>
          <w:color w:val="000000"/>
          <w:sz w:val="24"/>
          <w:szCs w:val="24"/>
          <w:lang w:val="en-US"/>
        </w:rPr>
        <w:t xml:space="preserve"> Michalski   e-mail: wmichalski@mpec.olsztyn.pl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7926" w:rsidRPr="002551AF" w:rsidRDefault="000D4E44" w:rsidP="00847926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51AF">
        <w:rPr>
          <w:rFonts w:ascii="Times New Roman" w:hAnsi="Times New Roman"/>
          <w:b/>
          <w:color w:val="000000"/>
          <w:sz w:val="24"/>
          <w:szCs w:val="24"/>
        </w:rPr>
        <w:t>XII</w:t>
      </w:r>
      <w:r w:rsidR="00847926" w:rsidRPr="002551AF">
        <w:rPr>
          <w:rFonts w:ascii="Times New Roman" w:hAnsi="Times New Roman"/>
          <w:b/>
          <w:color w:val="000000"/>
          <w:sz w:val="24"/>
          <w:szCs w:val="24"/>
        </w:rPr>
        <w:t>. Tryb ogłoszenia wyników  przetargu.</w:t>
      </w:r>
    </w:p>
    <w:p w:rsidR="00E55A14" w:rsidRPr="002551AF" w:rsidRDefault="00E55A14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>1. Zamawiający   podpisze  umowę  (załącznik nr.1) z  Wykonawcą, który  przedłoży   ofertę</w:t>
      </w:r>
    </w:p>
    <w:p w:rsidR="00847926" w:rsidRPr="002551AF" w:rsidRDefault="00DF2540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>najkorzystniejszą z punktu widzenia kryteriów przyjętych w specyfikacji.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>2. Wybrany  Wykonawca   zostanie  poinformowany  o terminie i miejscu podpisania umowy.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>3. Zamawiający</w:t>
      </w:r>
      <w:r w:rsidRPr="002551A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551AF">
        <w:rPr>
          <w:rFonts w:ascii="Times New Roman" w:hAnsi="Times New Roman"/>
          <w:color w:val="000000"/>
          <w:sz w:val="24"/>
          <w:szCs w:val="24"/>
        </w:rPr>
        <w:t>zastrzega  sobie  prawo  unieważnienia  przetargu  w przypadku wystąpienia</w:t>
      </w:r>
    </w:p>
    <w:p w:rsidR="00847926" w:rsidRPr="002551AF" w:rsidRDefault="00DF2540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>okoliczności  powodujących  iż  prowadzone  postępowanie  nie  leży  w  interesie</w:t>
      </w:r>
    </w:p>
    <w:p w:rsidR="00847926" w:rsidRPr="002551AF" w:rsidRDefault="00DF2540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47926" w:rsidRPr="002551AF">
        <w:rPr>
          <w:rFonts w:ascii="Times New Roman" w:hAnsi="Times New Roman"/>
          <w:color w:val="000000"/>
          <w:sz w:val="24"/>
          <w:szCs w:val="24"/>
        </w:rPr>
        <w:t>Zamawiającego ,czego nie można było przewidzieć wcześniej.</w:t>
      </w:r>
    </w:p>
    <w:p w:rsidR="00847926" w:rsidRPr="002551AF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8D57C0" w:rsidRDefault="00847926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1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8D57C0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8D57C0" w:rsidRDefault="008D57C0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57C0" w:rsidRDefault="008D57C0" w:rsidP="0084792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926" w:rsidRPr="002551AF" w:rsidRDefault="008D57C0" w:rsidP="008D57C0">
      <w:pPr>
        <w:pStyle w:val="Akapitzlist"/>
        <w:tabs>
          <w:tab w:val="left" w:pos="528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Podpis Kierownika </w:t>
      </w:r>
      <w:r w:rsidRPr="002551AF">
        <w:rPr>
          <w:rFonts w:ascii="Times New Roman" w:hAnsi="Times New Roman"/>
          <w:b/>
          <w:color w:val="000000"/>
          <w:sz w:val="24"/>
          <w:szCs w:val="24"/>
        </w:rPr>
        <w:t>Jednostki</w:t>
      </w:r>
    </w:p>
    <w:p w:rsidR="00847926" w:rsidRPr="002551AF" w:rsidRDefault="008D57C0" w:rsidP="00847926">
      <w:pPr>
        <w:pStyle w:val="Akapitzli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</w:t>
      </w:r>
      <w:r w:rsidR="00847926" w:rsidRPr="002551AF">
        <w:rPr>
          <w:rFonts w:ascii="Times New Roman" w:hAnsi="Times New Roman"/>
          <w:b/>
          <w:color w:val="000000"/>
          <w:sz w:val="24"/>
          <w:szCs w:val="24"/>
        </w:rPr>
        <w:t>Zamawiającej</w:t>
      </w:r>
    </w:p>
    <w:p w:rsidR="00847926" w:rsidRPr="002551AF" w:rsidRDefault="00847926" w:rsidP="0084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b/>
        </w:rPr>
      </w:pPr>
    </w:p>
    <w:p w:rsidR="00847926" w:rsidRPr="002551AF" w:rsidRDefault="00847926" w:rsidP="0084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</w:rPr>
      </w:pPr>
    </w:p>
    <w:p w:rsidR="00847926" w:rsidRPr="002551AF" w:rsidRDefault="00847926" w:rsidP="0084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</w:rPr>
      </w:pPr>
      <w:r w:rsidRPr="002551AF">
        <w:rPr>
          <w:b/>
        </w:rPr>
        <w:t xml:space="preserve">                                                 </w:t>
      </w:r>
    </w:p>
    <w:p w:rsidR="00847926" w:rsidRPr="002551AF" w:rsidRDefault="00847926" w:rsidP="0084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</w:rPr>
      </w:pPr>
    </w:p>
    <w:p w:rsidR="00847926" w:rsidRPr="002551AF" w:rsidRDefault="00847926" w:rsidP="0084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</w:rPr>
      </w:pPr>
      <w:r w:rsidRPr="002551AF">
        <w:rPr>
          <w:b/>
        </w:rPr>
        <w:t xml:space="preserve">                                                      </w:t>
      </w:r>
    </w:p>
    <w:p w:rsidR="00847926" w:rsidRPr="002551AF" w:rsidRDefault="00847926" w:rsidP="0084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</w:rPr>
      </w:pPr>
    </w:p>
    <w:p w:rsidR="00847926" w:rsidRPr="002551AF" w:rsidRDefault="00847926" w:rsidP="00847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</w:rPr>
      </w:pPr>
    </w:p>
    <w:p w:rsidR="006D03AE" w:rsidRPr="002551AF" w:rsidRDefault="006D03AE"/>
    <w:sectPr w:rsidR="006D03AE" w:rsidRPr="0025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6"/>
    <w:rsid w:val="000D2D9B"/>
    <w:rsid w:val="000D4E44"/>
    <w:rsid w:val="00224FC0"/>
    <w:rsid w:val="002551AF"/>
    <w:rsid w:val="002D1C00"/>
    <w:rsid w:val="005956F9"/>
    <w:rsid w:val="006C4A23"/>
    <w:rsid w:val="006D03AE"/>
    <w:rsid w:val="006E482C"/>
    <w:rsid w:val="0078656E"/>
    <w:rsid w:val="00791530"/>
    <w:rsid w:val="007D0FA0"/>
    <w:rsid w:val="00847926"/>
    <w:rsid w:val="00897467"/>
    <w:rsid w:val="008D57C0"/>
    <w:rsid w:val="00965B6B"/>
    <w:rsid w:val="00A8518D"/>
    <w:rsid w:val="00B32F77"/>
    <w:rsid w:val="00B34169"/>
    <w:rsid w:val="00C959FF"/>
    <w:rsid w:val="00CD5489"/>
    <w:rsid w:val="00DF2540"/>
    <w:rsid w:val="00E04027"/>
    <w:rsid w:val="00E55A14"/>
    <w:rsid w:val="00EB69F6"/>
    <w:rsid w:val="00EF494B"/>
    <w:rsid w:val="00F66C4C"/>
    <w:rsid w:val="00F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1B08-2A8B-493D-ACBF-06618A4E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7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21</cp:revision>
  <cp:lastPrinted>2016-05-30T09:07:00Z</cp:lastPrinted>
  <dcterms:created xsi:type="dcterms:W3CDTF">2016-05-30T06:30:00Z</dcterms:created>
  <dcterms:modified xsi:type="dcterms:W3CDTF">2016-05-31T10:22:00Z</dcterms:modified>
</cp:coreProperties>
</file>