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5137" w14:textId="77777777" w:rsidR="00A11CF5" w:rsidRPr="007336BC" w:rsidRDefault="00A11CF5" w:rsidP="00A11CF5">
      <w:pPr>
        <w:widowControl w:val="0"/>
        <w:autoSpaceDE w:val="0"/>
        <w:autoSpaceDN w:val="0"/>
        <w:adjustRightInd w:val="0"/>
        <w:spacing w:after="120" w:line="276" w:lineRule="auto"/>
        <w:ind w:left="6381"/>
        <w:jc w:val="right"/>
        <w:rPr>
          <w:rFonts w:cs="Calibri"/>
          <w:b/>
          <w:bCs/>
        </w:rPr>
      </w:pPr>
      <w:r w:rsidRPr="007336BC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7336BC">
        <w:rPr>
          <w:rFonts w:cs="Calibri"/>
          <w:b/>
          <w:bCs/>
        </w:rPr>
        <w:t xml:space="preserve"> do SIWZ</w:t>
      </w:r>
    </w:p>
    <w:p w14:paraId="3DB86174" w14:textId="77777777" w:rsidR="00A11CF5" w:rsidRDefault="00A11CF5" w:rsidP="00A11CF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</w:rPr>
      </w:pPr>
    </w:p>
    <w:p w14:paraId="657F7B00" w14:textId="77777777" w:rsidR="00A11CF5" w:rsidRDefault="00A11CF5" w:rsidP="00A11CF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</w:rPr>
      </w:pPr>
      <w:r w:rsidRPr="007336BC">
        <w:rPr>
          <w:rFonts w:cs="Calibri"/>
          <w:b/>
          <w:bCs/>
        </w:rPr>
        <w:t>FORMULARZ OFERTY</w:t>
      </w:r>
    </w:p>
    <w:p w14:paraId="669EA35D" w14:textId="77777777" w:rsidR="00A11CF5" w:rsidRPr="007336BC" w:rsidRDefault="00A11CF5" w:rsidP="00A11CF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</w:rPr>
      </w:pPr>
    </w:p>
    <w:p w14:paraId="6EEE03FE" w14:textId="77777777" w:rsidR="00A11CF5" w:rsidRPr="007336BC" w:rsidRDefault="00A11CF5" w:rsidP="00A11C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="Calibri"/>
          <w:bCs/>
        </w:rPr>
      </w:pPr>
      <w:r w:rsidRPr="007336BC">
        <w:rPr>
          <w:rFonts w:cs="Calibri"/>
          <w:b/>
          <w:bCs/>
        </w:rPr>
        <w:t>Wykonawca/y</w:t>
      </w:r>
      <w:r w:rsidRPr="007336BC">
        <w:rPr>
          <w:rFonts w:cs="Calibri"/>
          <w:bCs/>
        </w:rPr>
        <w:t>………………………………………………………………………………………………………………………..……</w:t>
      </w:r>
    </w:p>
    <w:p w14:paraId="3C1C25FA" w14:textId="77777777" w:rsidR="00A11CF5" w:rsidRPr="007336BC" w:rsidRDefault="00A11CF5" w:rsidP="00A11CF5">
      <w:pPr>
        <w:widowControl w:val="0"/>
        <w:autoSpaceDE w:val="0"/>
        <w:autoSpaceDN w:val="0"/>
        <w:adjustRightInd w:val="0"/>
        <w:spacing w:after="120" w:line="276" w:lineRule="auto"/>
        <w:rPr>
          <w:rFonts w:cs="Calibri"/>
          <w:bCs/>
        </w:rPr>
      </w:pPr>
      <w:r w:rsidRPr="007336BC">
        <w:rPr>
          <w:rFonts w:cs="Calibri"/>
          <w:bCs/>
        </w:rPr>
        <w:t>………………………………………………………………………………………………………………………………………………….…………</w:t>
      </w:r>
    </w:p>
    <w:p w14:paraId="1EE9C7A8" w14:textId="77777777" w:rsidR="00A11CF5" w:rsidRPr="007336BC" w:rsidRDefault="00A11CF5" w:rsidP="00A11CF5">
      <w:pPr>
        <w:widowControl w:val="0"/>
        <w:autoSpaceDE w:val="0"/>
        <w:autoSpaceDN w:val="0"/>
        <w:adjustRightInd w:val="0"/>
        <w:spacing w:after="120" w:line="276" w:lineRule="auto"/>
        <w:rPr>
          <w:rFonts w:cs="Calibri"/>
        </w:rPr>
      </w:pPr>
      <w:r w:rsidRPr="007336BC">
        <w:rPr>
          <w:rFonts w:cs="Calibri"/>
        </w:rPr>
        <w:t>NIP…………………….………………REGON………………………………. E mail:……………………………………….……………….</w:t>
      </w:r>
    </w:p>
    <w:p w14:paraId="099D37B9" w14:textId="77777777" w:rsidR="00A11CF5" w:rsidRPr="007336BC" w:rsidRDefault="00A11CF5" w:rsidP="00A11CF5">
      <w:pPr>
        <w:widowControl w:val="0"/>
        <w:autoSpaceDE w:val="0"/>
        <w:autoSpaceDN w:val="0"/>
        <w:adjustRightInd w:val="0"/>
        <w:spacing w:after="120" w:line="276" w:lineRule="auto"/>
        <w:rPr>
          <w:rFonts w:cs="Calibri"/>
        </w:rPr>
      </w:pPr>
      <w:r w:rsidRPr="007336BC">
        <w:rPr>
          <w:rFonts w:cs="Calibri"/>
        </w:rPr>
        <w:t>Osoba upoważniona do kontaktu z Zamawiającym: …………………………………….…………………………………….</w:t>
      </w:r>
    </w:p>
    <w:p w14:paraId="6F6F76D1" w14:textId="77777777" w:rsidR="00A11CF5" w:rsidRPr="007336BC" w:rsidRDefault="00A11CF5" w:rsidP="00A11CF5">
      <w:pPr>
        <w:widowControl w:val="0"/>
        <w:autoSpaceDE w:val="0"/>
        <w:autoSpaceDN w:val="0"/>
        <w:adjustRightInd w:val="0"/>
        <w:spacing w:after="120" w:line="276" w:lineRule="auto"/>
        <w:rPr>
          <w:rFonts w:cs="Calibri"/>
        </w:rPr>
      </w:pPr>
      <w:r w:rsidRPr="007336BC">
        <w:rPr>
          <w:rFonts w:cs="Calibri"/>
        </w:rPr>
        <w:t>Numer telefonu………………………………………….. e-mail: …………………………………………………………………………</w:t>
      </w:r>
    </w:p>
    <w:p w14:paraId="222E1C20" w14:textId="77777777" w:rsidR="00A11CF5" w:rsidRPr="007336BC" w:rsidRDefault="00A11CF5" w:rsidP="00A11CF5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" w:right="40"/>
        <w:jc w:val="both"/>
        <w:rPr>
          <w:rFonts w:cs="Calibri"/>
        </w:rPr>
      </w:pPr>
      <w:r w:rsidRPr="007336BC">
        <w:rPr>
          <w:rFonts w:cs="Calibri"/>
        </w:rPr>
        <w:t xml:space="preserve">Dane teleadresowe, na które należy przekazywać korespondencję związaną z niniejszym postępowaniem e-mail: </w:t>
      </w:r>
      <w:r w:rsidRPr="007336BC">
        <w:rPr>
          <w:rFonts w:cs="Calibri"/>
          <w:bCs/>
        </w:rPr>
        <w:t>………………………………………………………………………………</w:t>
      </w:r>
    </w:p>
    <w:p w14:paraId="5DF9B630" w14:textId="77777777" w:rsidR="00A11CF5" w:rsidRPr="007336BC" w:rsidRDefault="00A11CF5" w:rsidP="00A11CF5">
      <w:pPr>
        <w:widowControl w:val="0"/>
        <w:autoSpaceDE w:val="0"/>
        <w:autoSpaceDN w:val="0"/>
        <w:adjustRightInd w:val="0"/>
        <w:spacing w:after="120" w:line="276" w:lineRule="auto"/>
        <w:ind w:left="3"/>
        <w:rPr>
          <w:rFonts w:cs="Calibri"/>
        </w:rPr>
      </w:pPr>
      <w:r w:rsidRPr="007336BC">
        <w:rPr>
          <w:rFonts w:cs="Calibri"/>
        </w:rPr>
        <w:t>Adres do korespondencji: ……………………………………………………………………………………………………………………</w:t>
      </w:r>
    </w:p>
    <w:p w14:paraId="4FCF42FA" w14:textId="77777777" w:rsidR="00A11CF5" w:rsidRPr="007336BC" w:rsidRDefault="00A11CF5" w:rsidP="00A11CF5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cs="Calibri"/>
        </w:rPr>
      </w:pPr>
      <w:r w:rsidRPr="007336BC"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5D494E1B" w14:textId="77777777" w:rsidR="00A11CF5" w:rsidRPr="007336BC" w:rsidRDefault="00A11CF5" w:rsidP="00A11CF5">
      <w:pPr>
        <w:widowControl w:val="0"/>
        <w:tabs>
          <w:tab w:val="left" w:pos="443"/>
        </w:tabs>
        <w:autoSpaceDE w:val="0"/>
        <w:autoSpaceDN w:val="0"/>
        <w:adjustRightInd w:val="0"/>
        <w:spacing w:after="120" w:line="276" w:lineRule="auto"/>
        <w:ind w:left="360"/>
        <w:contextualSpacing/>
        <w:rPr>
          <w:rFonts w:cs="Calibri"/>
          <w:b/>
          <w:bCs/>
          <w:sz w:val="12"/>
        </w:rPr>
      </w:pPr>
    </w:p>
    <w:p w14:paraId="6046411E" w14:textId="77777777" w:rsidR="00A11CF5" w:rsidRPr="007336BC" w:rsidRDefault="00A11CF5" w:rsidP="00A11CF5">
      <w:pPr>
        <w:widowControl w:val="0"/>
        <w:numPr>
          <w:ilvl w:val="0"/>
          <w:numId w:val="2"/>
        </w:numPr>
        <w:tabs>
          <w:tab w:val="left" w:pos="443"/>
        </w:tabs>
        <w:autoSpaceDE w:val="0"/>
        <w:autoSpaceDN w:val="0"/>
        <w:adjustRightInd w:val="0"/>
        <w:spacing w:after="120" w:line="276" w:lineRule="auto"/>
        <w:contextualSpacing/>
        <w:rPr>
          <w:rFonts w:cs="Calibri"/>
          <w:b/>
          <w:bCs/>
        </w:rPr>
      </w:pPr>
      <w:r w:rsidRPr="007336BC">
        <w:rPr>
          <w:rFonts w:cs="Calibri"/>
          <w:b/>
          <w:bCs/>
        </w:rPr>
        <w:t xml:space="preserve"> OFEROWANY PRZEDMIOT ZAMÓWIENIA.</w:t>
      </w:r>
    </w:p>
    <w:p w14:paraId="023CF78A" w14:textId="77777777" w:rsidR="00A11CF5" w:rsidRPr="007336BC" w:rsidRDefault="00A11CF5" w:rsidP="00A11CF5">
      <w:pPr>
        <w:tabs>
          <w:tab w:val="left" w:pos="9072"/>
        </w:tabs>
        <w:spacing w:after="120" w:line="276" w:lineRule="auto"/>
        <w:ind w:right="17"/>
        <w:jc w:val="both"/>
        <w:rPr>
          <w:rFonts w:cs="Calibri"/>
          <w:b/>
          <w:i/>
          <w:iCs/>
          <w:color w:val="000000"/>
        </w:rPr>
      </w:pPr>
      <w:r w:rsidRPr="007336BC">
        <w:rPr>
          <w:rFonts w:cs="Calibri"/>
        </w:rPr>
        <w:t xml:space="preserve">Niniejszym składamy Ofertę na wykonanie przedmiotu Zamówienia zgodnie ze SIWZ do postępowania nr MPEC/PE-EZ/38/21 i zobowiązujemy się wykonać przedmiot Zamówienia za wynagrodzeniem ryczałtowym wskazanym poniżej. </w:t>
      </w:r>
    </w:p>
    <w:p w14:paraId="77F1223A" w14:textId="77777777" w:rsidR="00A11CF5" w:rsidRPr="002F060B" w:rsidRDefault="00A11CF5" w:rsidP="00A11CF5">
      <w:pPr>
        <w:numPr>
          <w:ilvl w:val="1"/>
          <w:numId w:val="2"/>
        </w:numPr>
        <w:tabs>
          <w:tab w:val="left" w:pos="0"/>
        </w:tabs>
        <w:spacing w:after="120" w:line="276" w:lineRule="auto"/>
        <w:ind w:left="284" w:right="17" w:hanging="284"/>
        <w:jc w:val="both"/>
        <w:rPr>
          <w:rFonts w:cs="Calibri"/>
        </w:rPr>
      </w:pPr>
      <w:r w:rsidRPr="007336BC">
        <w:rPr>
          <w:rFonts w:cs="Calibri"/>
          <w:b/>
        </w:rPr>
        <w:t>Całkowite wynagrodzenie ryczałtowe Wykonawcy wynosi:</w:t>
      </w:r>
    </w:p>
    <w:p w14:paraId="78BAF4A5" w14:textId="77777777" w:rsidR="00A11CF5" w:rsidRPr="00625734" w:rsidRDefault="00A11CF5" w:rsidP="00A11CF5">
      <w:pPr>
        <w:pStyle w:val="Akapitzlist"/>
        <w:numPr>
          <w:ilvl w:val="1"/>
          <w:numId w:val="3"/>
        </w:numPr>
        <w:spacing w:after="120" w:line="276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  <w:lang w:val="pl-PL"/>
        </w:rPr>
        <w:t xml:space="preserve">prace projektowe i roboty budowlane – przyłącze cieplne do budynku Kościoła </w:t>
      </w:r>
      <w:r>
        <w:rPr>
          <w:rFonts w:cs="Calibri"/>
          <w:color w:val="000000"/>
          <w:sz w:val="22"/>
          <w:szCs w:val="22"/>
          <w:lang w:val="pl-PL"/>
        </w:rPr>
        <w:br/>
        <w:t>przy ul. Wilczyńskiego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A11CF5" w:rsidRPr="00625734" w14:paraId="3FC26309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37484C29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A239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  <w:tr w:rsidR="00A11CF5" w:rsidRPr="00625734" w14:paraId="15F33ADE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14:paraId="1F5E33B4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  <w:i/>
              </w:rPr>
            </w:pPr>
            <w:r w:rsidRPr="00625734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23549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i/>
              </w:rPr>
            </w:pPr>
          </w:p>
        </w:tc>
      </w:tr>
      <w:tr w:rsidR="00A11CF5" w:rsidRPr="00625734" w14:paraId="6AE55ED7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2F26082D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82A8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  <w:tr w:rsidR="00A11CF5" w:rsidRPr="00625734" w14:paraId="1A65C8E2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14:paraId="7C7448F3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F9362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  <w:tr w:rsidR="00A11CF5" w:rsidRPr="00625734" w14:paraId="29C0CAC0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14:paraId="4DD83502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65C53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  <w:tr w:rsidR="00A11CF5" w:rsidRPr="00625734" w14:paraId="2F0C01BB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14:paraId="642EDF1F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28B04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</w:tbl>
    <w:p w14:paraId="7AAB1E59" w14:textId="77777777" w:rsidR="00A11CF5" w:rsidRPr="000D2117" w:rsidRDefault="00A11CF5" w:rsidP="00A11CF5">
      <w:pPr>
        <w:pStyle w:val="Akapitzlist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120" w:line="276" w:lineRule="auto"/>
        <w:ind w:left="284" w:right="16"/>
        <w:jc w:val="both"/>
        <w:rPr>
          <w:rFonts w:cs="Calibri"/>
          <w:color w:val="000000"/>
          <w:sz w:val="22"/>
          <w:szCs w:val="22"/>
        </w:rPr>
      </w:pPr>
    </w:p>
    <w:p w14:paraId="11B83E1C" w14:textId="77777777" w:rsidR="00A11CF5" w:rsidRPr="00625734" w:rsidRDefault="00A11CF5" w:rsidP="00A11CF5">
      <w:pPr>
        <w:pStyle w:val="Akapitzlist"/>
        <w:numPr>
          <w:ilvl w:val="1"/>
          <w:numId w:val="3"/>
        </w:numPr>
        <w:spacing w:after="120" w:line="276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  <w:lang w:val="pl-PL"/>
        </w:rPr>
        <w:t xml:space="preserve">prace projektowe i roboty budowlane – węzeł cieplny w budynku Kościoła </w:t>
      </w:r>
      <w:r>
        <w:rPr>
          <w:rFonts w:cs="Calibri"/>
          <w:color w:val="000000"/>
          <w:sz w:val="22"/>
          <w:szCs w:val="22"/>
          <w:lang w:val="pl-PL"/>
        </w:rPr>
        <w:br/>
        <w:t>przy ul. Wilczyńskiego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A11CF5" w:rsidRPr="00625734" w14:paraId="343F0689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643382B9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E925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  <w:tr w:rsidR="00A11CF5" w:rsidRPr="00625734" w14:paraId="4FE104F1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14:paraId="70EA844B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  <w:i/>
              </w:rPr>
            </w:pPr>
            <w:r w:rsidRPr="00625734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218DF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i/>
              </w:rPr>
            </w:pPr>
          </w:p>
        </w:tc>
      </w:tr>
      <w:tr w:rsidR="00A11CF5" w:rsidRPr="00625734" w14:paraId="1D42BBA6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06877AFB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921A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  <w:tr w:rsidR="00A11CF5" w:rsidRPr="00625734" w14:paraId="10A62D20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14:paraId="24259EBB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73417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  <w:tr w:rsidR="00A11CF5" w:rsidRPr="00625734" w14:paraId="09106444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14:paraId="521DE523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C589D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  <w:tr w:rsidR="00A11CF5" w:rsidRPr="00625734" w14:paraId="7EDD96CB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14:paraId="54E34763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69422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</w:tbl>
    <w:p w14:paraId="15EEDDAA" w14:textId="77777777" w:rsidR="00A11CF5" w:rsidRPr="000D2117" w:rsidRDefault="00A11CF5" w:rsidP="00A11CF5">
      <w:pPr>
        <w:pStyle w:val="Akapitzlist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120" w:line="276" w:lineRule="auto"/>
        <w:ind w:left="284" w:right="16"/>
        <w:jc w:val="both"/>
        <w:rPr>
          <w:rFonts w:cs="Calibri"/>
          <w:sz w:val="22"/>
          <w:szCs w:val="22"/>
        </w:rPr>
      </w:pPr>
    </w:p>
    <w:p w14:paraId="07BA763D" w14:textId="77777777" w:rsidR="00A11CF5" w:rsidRPr="000D2117" w:rsidRDefault="00A11CF5" w:rsidP="00A11CF5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  <w:lang w:val="pl-PL"/>
        </w:rPr>
        <w:lastRenderedPageBreak/>
        <w:t xml:space="preserve">prace projektowe i roboty budowlane – </w:t>
      </w:r>
      <w:r w:rsidRPr="000D2117">
        <w:rPr>
          <w:rFonts w:cs="Calibri"/>
          <w:iCs/>
          <w:color w:val="000000"/>
          <w:sz w:val="22"/>
          <w:szCs w:val="22"/>
        </w:rPr>
        <w:t>wymian</w:t>
      </w:r>
      <w:r>
        <w:rPr>
          <w:rFonts w:cs="Calibri"/>
          <w:iCs/>
          <w:color w:val="000000"/>
          <w:sz w:val="22"/>
          <w:szCs w:val="22"/>
          <w:lang w:val="pl-PL"/>
        </w:rPr>
        <w:t>a</w:t>
      </w:r>
      <w:r w:rsidRPr="000D2117">
        <w:rPr>
          <w:rFonts w:cs="Calibri"/>
          <w:iCs/>
          <w:color w:val="000000"/>
          <w:sz w:val="22"/>
          <w:szCs w:val="22"/>
        </w:rPr>
        <w:t xml:space="preserve"> przyłącza </w:t>
      </w:r>
      <w:r w:rsidRPr="000D2117">
        <w:rPr>
          <w:rFonts w:cs="Calibri"/>
          <w:color w:val="000000"/>
          <w:sz w:val="22"/>
          <w:szCs w:val="22"/>
          <w:lang w:val="pl-PL"/>
        </w:rPr>
        <w:t>cieplnego</w:t>
      </w:r>
      <w:r w:rsidRPr="000D2117">
        <w:rPr>
          <w:rFonts w:cs="Calibri"/>
          <w:iCs/>
          <w:color w:val="000000"/>
          <w:sz w:val="22"/>
          <w:szCs w:val="22"/>
        </w:rPr>
        <w:t xml:space="preserve"> od komory P22-5 do budynku przy ul. Żołnierskiej 13A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A11CF5" w:rsidRPr="00625734" w14:paraId="6CA46AC5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1756AD79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9ADFB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  <w:tr w:rsidR="00A11CF5" w:rsidRPr="00625734" w14:paraId="2A48340D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14:paraId="7AA0F9AE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  <w:i/>
              </w:rPr>
            </w:pPr>
            <w:r w:rsidRPr="00625734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77AA1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i/>
              </w:rPr>
            </w:pPr>
          </w:p>
        </w:tc>
      </w:tr>
      <w:tr w:rsidR="00A11CF5" w:rsidRPr="00625734" w14:paraId="51DED78B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2F01AE17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7A40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  <w:tr w:rsidR="00A11CF5" w:rsidRPr="00625734" w14:paraId="5C478A8E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14:paraId="6CFFD7B8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3A116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  <w:tr w:rsidR="00A11CF5" w:rsidRPr="00625734" w14:paraId="1FC35011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14:paraId="3F9B40F4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7A28A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  <w:tr w:rsidR="00A11CF5" w:rsidRPr="00625734" w14:paraId="7184CD00" w14:textId="77777777" w:rsidTr="00FC0F5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</w:tcPr>
          <w:p w14:paraId="22E35E0A" w14:textId="77777777" w:rsidR="00A11CF5" w:rsidRPr="00625734" w:rsidRDefault="00A11CF5" w:rsidP="00FC0F56">
            <w:pPr>
              <w:spacing w:after="0" w:line="276" w:lineRule="auto"/>
              <w:rPr>
                <w:rFonts w:cs="Calibri"/>
                <w:bCs/>
              </w:rPr>
            </w:pPr>
            <w:r w:rsidRPr="00625734">
              <w:rPr>
                <w:rFonts w:cs="Calibr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B7283" w14:textId="77777777" w:rsidR="00A11CF5" w:rsidRPr="00625734" w:rsidRDefault="00A11CF5" w:rsidP="00FC0F56">
            <w:pPr>
              <w:spacing w:after="0" w:line="276" w:lineRule="auto"/>
              <w:rPr>
                <w:rFonts w:cs="Calibri"/>
              </w:rPr>
            </w:pPr>
          </w:p>
        </w:tc>
      </w:tr>
    </w:tbl>
    <w:p w14:paraId="0EB968CC" w14:textId="77777777" w:rsidR="00A11CF5" w:rsidRDefault="00A11CF5" w:rsidP="00A11CF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</w:p>
    <w:p w14:paraId="79F60DE2" w14:textId="77777777" w:rsidR="00A11CF5" w:rsidRDefault="00A11CF5" w:rsidP="00A11CF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  <w:r w:rsidRPr="007336BC">
        <w:rPr>
          <w:rFonts w:cs="Calibri"/>
          <w:bCs/>
          <w:i/>
        </w:rPr>
        <w:t>Uwaga: Pola niewypełnione i niezaznaczone kolorem wypełnia Wykonawca.</w:t>
      </w:r>
    </w:p>
    <w:p w14:paraId="6F7F84A5" w14:textId="77777777" w:rsidR="00A11CF5" w:rsidRPr="007336BC" w:rsidRDefault="00A11CF5" w:rsidP="00A11CF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i/>
        </w:rPr>
      </w:pPr>
    </w:p>
    <w:p w14:paraId="0A109D5D" w14:textId="77777777" w:rsidR="00A11CF5" w:rsidRDefault="00A11CF5" w:rsidP="00A11C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cs="Calibri"/>
          <w:b/>
          <w:bCs/>
        </w:rPr>
      </w:pPr>
      <w:r w:rsidRPr="007336BC">
        <w:rPr>
          <w:rFonts w:cs="Calibri"/>
          <w:b/>
          <w:bCs/>
        </w:rPr>
        <w:t xml:space="preserve">OŚWIADCZENIA. </w:t>
      </w:r>
    </w:p>
    <w:p w14:paraId="3A71B028" w14:textId="77777777" w:rsidR="00A11CF5" w:rsidRPr="007336BC" w:rsidRDefault="00A11CF5" w:rsidP="00A11CF5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60"/>
        <w:contextualSpacing/>
        <w:jc w:val="both"/>
        <w:rPr>
          <w:rFonts w:cs="Calibri"/>
          <w:b/>
          <w:bCs/>
        </w:rPr>
      </w:pPr>
    </w:p>
    <w:p w14:paraId="367FD14A" w14:textId="77777777" w:rsidR="00A11CF5" w:rsidRPr="007336BC" w:rsidRDefault="00A11CF5" w:rsidP="00A11C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 xml:space="preserve">Oferujemy udzielenie gwarancji należytego wykonania przedmiotu Zamówienia na okres: ……… miesięcy, słownie…………………………………….. </w:t>
      </w:r>
      <w:r w:rsidRPr="007336BC">
        <w:rPr>
          <w:rFonts w:eastAsia="Calibri" w:cs="Calibri"/>
          <w:lang w:eastAsia="en-US"/>
        </w:rPr>
        <w:t xml:space="preserve">(nie mniej niż </w:t>
      </w:r>
      <w:r>
        <w:rPr>
          <w:rFonts w:eastAsia="Calibri" w:cs="Calibri"/>
          <w:lang w:eastAsia="en-US"/>
        </w:rPr>
        <w:t>60</w:t>
      </w:r>
      <w:r w:rsidRPr="007336BC">
        <w:rPr>
          <w:rFonts w:eastAsia="Calibri" w:cs="Calibri"/>
          <w:lang w:eastAsia="en-US"/>
        </w:rPr>
        <w:t xml:space="preserve"> miesięc</w:t>
      </w:r>
      <w:r>
        <w:rPr>
          <w:rFonts w:eastAsia="Calibri" w:cs="Calibri"/>
          <w:lang w:eastAsia="en-US"/>
        </w:rPr>
        <w:t>y</w:t>
      </w:r>
      <w:r w:rsidRPr="007336BC">
        <w:rPr>
          <w:rFonts w:eastAsia="Calibri" w:cs="Calibri"/>
          <w:lang w:eastAsia="en-US"/>
        </w:rPr>
        <w:t>),</w:t>
      </w:r>
      <w:r w:rsidRPr="007336BC">
        <w:rPr>
          <w:rFonts w:eastAsia="Calibri" w:cs="Calibri"/>
          <w:color w:val="000000"/>
          <w:lang w:eastAsia="en-US"/>
        </w:rPr>
        <w:t xml:space="preserve"> licząc od daty końcowego odbioru przedmiotu Umowy.</w:t>
      </w:r>
    </w:p>
    <w:p w14:paraId="608CC6CB" w14:textId="77777777" w:rsidR="00A11CF5" w:rsidRPr="007336BC" w:rsidRDefault="00A11CF5" w:rsidP="00A11C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>Gwarantujemy realizację przedmiotu Zamówienia w terminach określonych w SIWZ oraz w projekcie Umowy.</w:t>
      </w:r>
    </w:p>
    <w:p w14:paraId="13B33B75" w14:textId="77777777" w:rsidR="00A11CF5" w:rsidRPr="007336BC" w:rsidRDefault="00A11CF5" w:rsidP="00A11C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 xml:space="preserve">Zapoznaliśmy się ze Specyfikacją oraz projektem Umowy i nie wnosimy do nich zastrzeżeń oraz przyjmujemy wymagania w nich zawarte. </w:t>
      </w:r>
    </w:p>
    <w:p w14:paraId="5DFCA595" w14:textId="77777777" w:rsidR="00A11CF5" w:rsidRPr="007336BC" w:rsidRDefault="00A11CF5" w:rsidP="00A11C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>Uważamy się za związanych niniejszą Ofertą na okres 30 dni licząc od dnia otwarcia ofert (włącznie z tym dniem).</w:t>
      </w:r>
    </w:p>
    <w:p w14:paraId="40693A2B" w14:textId="77777777" w:rsidR="00A11CF5" w:rsidRPr="007336BC" w:rsidRDefault="00A11CF5" w:rsidP="00A11C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 xml:space="preserve">Oświadczamy, że podana przez nas cena ryczałtowa obejmuje wszystkie koszty związane z terminowym i prawidłowym wykonaniem przedmiotu Zamówienia, obliczone w oparciu o informacje zawarte w SIWZ, </w:t>
      </w:r>
      <w:proofErr w:type="spellStart"/>
      <w:r w:rsidRPr="007336BC">
        <w:rPr>
          <w:rFonts w:eastAsia="Calibri" w:cs="Calibri"/>
          <w:color w:val="000000"/>
          <w:lang w:eastAsia="en-US"/>
        </w:rPr>
        <w:t>STWiOR</w:t>
      </w:r>
      <w:proofErr w:type="spellEnd"/>
      <w:r w:rsidRPr="007336BC">
        <w:rPr>
          <w:rFonts w:eastAsia="Calibri" w:cs="Calibri"/>
          <w:color w:val="000000"/>
          <w:lang w:eastAsia="en-US"/>
        </w:rPr>
        <w:t>, jak również z uwzględnieniem zapisów w projekcie Umowy.</w:t>
      </w:r>
    </w:p>
    <w:p w14:paraId="1FE952D3" w14:textId="77777777" w:rsidR="00A11CF5" w:rsidRPr="007336BC" w:rsidRDefault="00A11CF5" w:rsidP="00A11C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 xml:space="preserve">W przypadku uznania naszej Oferty za najkorzystniejszą, zobowiązujemy się zawrzeć w miejscu i w terminie, jakie zostaną wskazane przez Zamawiającego, Umowę oraz zobowiązujemy się wnieść zabezpieczenie należytego wykonania Umowy na warunkach określonych w SIWZ i projekcie Umowy. </w:t>
      </w:r>
    </w:p>
    <w:p w14:paraId="551B1BE7" w14:textId="77777777" w:rsidR="00A11CF5" w:rsidRPr="007336BC" w:rsidRDefault="00A11CF5" w:rsidP="00A11C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 xml:space="preserve">Oświadczam/-y, że zapoznałem/-liśmy się z Klauzulami do umów stosowanymi w postępowaniach prowadzonych na podstawie Regulaminu Udzielania Zamówień </w:t>
      </w:r>
      <w:proofErr w:type="spellStart"/>
      <w:r w:rsidRPr="007336BC">
        <w:rPr>
          <w:rFonts w:eastAsia="Calibri" w:cs="Calibri"/>
          <w:color w:val="000000"/>
          <w:lang w:eastAsia="en-US"/>
        </w:rPr>
        <w:t>Sektorowych-Doprogowych</w:t>
      </w:r>
      <w:proofErr w:type="spellEnd"/>
      <w:r w:rsidRPr="007336BC">
        <w:rPr>
          <w:rFonts w:eastAsia="Calibri" w:cs="Calibri"/>
          <w:color w:val="000000"/>
          <w:lang w:eastAsia="en-US"/>
        </w:rPr>
        <w:t xml:space="preserve"> udzielanych przez Miejskie Przedsiębiorstwo Energetyki Cieplnej Sp. z o.o. w Olsztynie dostępnymi na stronie </w:t>
      </w:r>
      <w:hyperlink r:id="rId5" w:history="1">
        <w:r w:rsidRPr="00865788">
          <w:rPr>
            <w:rStyle w:val="Hipercze"/>
            <w:rFonts w:eastAsia="Calibri" w:cs="Calibri"/>
            <w:lang w:eastAsia="en-US"/>
          </w:rPr>
          <w:t>https://www.bip.mpec.olsztyn.pl/68,regulamin-udzielania-zamowien-sektorowych-doprogowych</w:t>
        </w:r>
      </w:hyperlink>
      <w:r>
        <w:rPr>
          <w:rFonts w:eastAsia="Calibri" w:cs="Calibri"/>
          <w:color w:val="000000"/>
          <w:lang w:eastAsia="en-US"/>
        </w:rPr>
        <w:t xml:space="preserve"> </w:t>
      </w:r>
      <w:r w:rsidRPr="007336BC">
        <w:rPr>
          <w:rFonts w:eastAsia="Calibri" w:cs="Calibri"/>
          <w:color w:val="000000"/>
          <w:lang w:eastAsia="en-US"/>
        </w:rPr>
        <w:t>oraz zobowiązuję/-</w:t>
      </w:r>
      <w:proofErr w:type="spellStart"/>
      <w:r w:rsidRPr="007336BC">
        <w:rPr>
          <w:rFonts w:eastAsia="Calibri" w:cs="Calibri"/>
          <w:color w:val="000000"/>
          <w:lang w:eastAsia="en-US"/>
        </w:rPr>
        <w:t>emy</w:t>
      </w:r>
      <w:proofErr w:type="spellEnd"/>
      <w:r w:rsidRPr="007336BC">
        <w:rPr>
          <w:rFonts w:eastAsia="Calibri" w:cs="Calibri"/>
          <w:color w:val="000000"/>
          <w:lang w:eastAsia="en-US"/>
        </w:rPr>
        <w:t xml:space="preserve"> się do ich stosowania. </w:t>
      </w:r>
    </w:p>
    <w:p w14:paraId="0C0A500D" w14:textId="77777777" w:rsidR="00A11CF5" w:rsidRPr="007336BC" w:rsidRDefault="00A11CF5" w:rsidP="00A11C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 xml:space="preserve">Oświadczamy, że wszystkie dokumenty stanowiące załączniki do Oferty są kompletne i zgodne z prawdą. </w:t>
      </w:r>
    </w:p>
    <w:p w14:paraId="02ADC21E" w14:textId="77777777" w:rsidR="00A11CF5" w:rsidRPr="007336BC" w:rsidRDefault="00A11CF5" w:rsidP="00A11C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>Oświadczamy, że wadium w kwocie ………..…………………………..zł słownie: ………………………….………… …………………………………………………………………………………..zł zostało wniesione w dniu ………………….</w:t>
      </w:r>
    </w:p>
    <w:p w14:paraId="5EFC9FA3" w14:textId="77777777" w:rsidR="00A11CF5" w:rsidRPr="007336BC" w:rsidRDefault="00A11CF5" w:rsidP="00A11C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lastRenderedPageBreak/>
        <w:t xml:space="preserve">Wskazujemy numer konta, na które należy zwrócić wadium </w:t>
      </w:r>
    </w:p>
    <w:p w14:paraId="1C850689" w14:textId="77777777" w:rsidR="00A11CF5" w:rsidRPr="007336BC" w:rsidRDefault="00A11CF5" w:rsidP="00A11CF5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…………………………………………………………………………………………………………………………………………………….</w:t>
      </w:r>
    </w:p>
    <w:p w14:paraId="365889D7" w14:textId="77777777" w:rsidR="00A11CF5" w:rsidRPr="007336BC" w:rsidRDefault="00A11CF5" w:rsidP="00A11CF5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567" w:hanging="141"/>
        <w:jc w:val="both"/>
        <w:rPr>
          <w:rFonts w:eastAsia="Calibri" w:cs="Calibri"/>
          <w:i/>
          <w:iCs/>
          <w:lang w:eastAsia="en-US"/>
        </w:rPr>
      </w:pPr>
    </w:p>
    <w:p w14:paraId="7DACCF4C" w14:textId="77777777" w:rsidR="00A11CF5" w:rsidRPr="007336BC" w:rsidRDefault="00A11CF5" w:rsidP="00A11CF5">
      <w:pPr>
        <w:autoSpaceDE w:val="0"/>
        <w:autoSpaceDN w:val="0"/>
        <w:adjustRightInd w:val="0"/>
        <w:spacing w:after="120" w:line="276" w:lineRule="auto"/>
        <w:rPr>
          <w:rFonts w:eastAsia="Calibri" w:cs="Calibri"/>
          <w:lang w:eastAsia="en-US"/>
        </w:rPr>
      </w:pPr>
    </w:p>
    <w:p w14:paraId="6999A0C6" w14:textId="77777777" w:rsidR="00A11CF5" w:rsidRPr="007336BC" w:rsidRDefault="00A11CF5" w:rsidP="00A11CF5">
      <w:pPr>
        <w:autoSpaceDE w:val="0"/>
        <w:autoSpaceDN w:val="0"/>
        <w:adjustRightInd w:val="0"/>
        <w:spacing w:after="120" w:line="276" w:lineRule="auto"/>
        <w:rPr>
          <w:rFonts w:eastAsia="Calibri" w:cs="Calibri"/>
          <w:lang w:eastAsia="en-US"/>
        </w:rPr>
      </w:pPr>
    </w:p>
    <w:p w14:paraId="45B9CA09" w14:textId="77777777" w:rsidR="00A11CF5" w:rsidRPr="007336BC" w:rsidRDefault="00A11CF5" w:rsidP="00A11CF5">
      <w:pPr>
        <w:autoSpaceDE w:val="0"/>
        <w:autoSpaceDN w:val="0"/>
        <w:adjustRightInd w:val="0"/>
        <w:spacing w:after="120" w:line="276" w:lineRule="auto"/>
        <w:rPr>
          <w:rFonts w:eastAsia="Calibri" w:cs="Calibri"/>
          <w:lang w:eastAsia="en-US"/>
        </w:rPr>
      </w:pPr>
    </w:p>
    <w:p w14:paraId="038889A6" w14:textId="77777777" w:rsidR="00A11CF5" w:rsidRPr="007336BC" w:rsidRDefault="00A11CF5" w:rsidP="00A11CF5">
      <w:pPr>
        <w:autoSpaceDE w:val="0"/>
        <w:autoSpaceDN w:val="0"/>
        <w:adjustRightInd w:val="0"/>
        <w:spacing w:after="120" w:line="276" w:lineRule="auto"/>
        <w:rPr>
          <w:rFonts w:eastAsia="Calibri" w:cs="Calibri"/>
          <w:lang w:eastAsia="en-US"/>
        </w:rPr>
      </w:pPr>
    </w:p>
    <w:p w14:paraId="281558A2" w14:textId="77777777" w:rsidR="00A11CF5" w:rsidRPr="007336BC" w:rsidRDefault="00A11CF5" w:rsidP="00A11CF5">
      <w:pPr>
        <w:autoSpaceDE w:val="0"/>
        <w:autoSpaceDN w:val="0"/>
        <w:adjustRightInd w:val="0"/>
        <w:spacing w:after="120" w:line="276" w:lineRule="auto"/>
        <w:ind w:left="4820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lang w:eastAsia="en-US"/>
        </w:rPr>
        <w:tab/>
      </w:r>
      <w:r w:rsidRPr="007336BC">
        <w:rPr>
          <w:rFonts w:eastAsia="Calibri" w:cs="Calibri"/>
          <w:color w:val="000000"/>
          <w:lang w:eastAsia="en-US"/>
        </w:rPr>
        <w:t>……………............................................................</w:t>
      </w:r>
    </w:p>
    <w:p w14:paraId="55F60296" w14:textId="77777777" w:rsidR="00A11CF5" w:rsidRPr="007336BC" w:rsidRDefault="00A11CF5" w:rsidP="00A11CF5">
      <w:pPr>
        <w:autoSpaceDE w:val="0"/>
        <w:autoSpaceDN w:val="0"/>
        <w:adjustRightInd w:val="0"/>
        <w:spacing w:after="0" w:line="240" w:lineRule="auto"/>
        <w:ind w:left="4820"/>
        <w:rPr>
          <w:rFonts w:eastAsia="Calibri" w:cs="Calibri"/>
          <w:i/>
          <w:color w:val="000000"/>
          <w:lang w:eastAsia="en-US"/>
        </w:rPr>
      </w:pPr>
      <w:r w:rsidRPr="007336BC">
        <w:rPr>
          <w:rFonts w:eastAsia="Calibri" w:cs="Calibri"/>
          <w:i/>
          <w:color w:val="000000"/>
          <w:lang w:eastAsia="en-US"/>
        </w:rPr>
        <w:t>(podpis osoby uprawnionej do reprezentowania</w:t>
      </w:r>
    </w:p>
    <w:p w14:paraId="59CE161F" w14:textId="77777777" w:rsidR="00A11CF5" w:rsidRPr="007336BC" w:rsidRDefault="00A11CF5" w:rsidP="00A11CF5">
      <w:pPr>
        <w:autoSpaceDE w:val="0"/>
        <w:autoSpaceDN w:val="0"/>
        <w:adjustRightInd w:val="0"/>
        <w:spacing w:after="0" w:line="240" w:lineRule="auto"/>
        <w:ind w:left="4820"/>
        <w:rPr>
          <w:rFonts w:eastAsia="Calibri" w:cs="Calibri"/>
          <w:i/>
          <w:color w:val="000000"/>
          <w:lang w:eastAsia="en-US"/>
        </w:rPr>
      </w:pPr>
      <w:r w:rsidRPr="007336BC">
        <w:rPr>
          <w:rFonts w:eastAsia="Calibri" w:cs="Calibri"/>
          <w:i/>
          <w:color w:val="000000"/>
          <w:lang w:eastAsia="en-US"/>
        </w:rPr>
        <w:t>Wykonawcy lub upoważnionej do</w:t>
      </w:r>
    </w:p>
    <w:p w14:paraId="5233971A" w14:textId="77777777" w:rsidR="00A11CF5" w:rsidRPr="007336BC" w:rsidRDefault="00A11CF5" w:rsidP="00A11CF5">
      <w:pPr>
        <w:autoSpaceDE w:val="0"/>
        <w:autoSpaceDN w:val="0"/>
        <w:adjustRightInd w:val="0"/>
        <w:spacing w:after="0" w:line="240" w:lineRule="auto"/>
        <w:ind w:left="4820"/>
        <w:rPr>
          <w:rFonts w:eastAsia="Calibri" w:cs="Calibri"/>
          <w:i/>
          <w:color w:val="000000"/>
          <w:lang w:eastAsia="en-US"/>
        </w:rPr>
      </w:pPr>
      <w:r w:rsidRPr="007336BC">
        <w:rPr>
          <w:rFonts w:eastAsia="Calibri" w:cs="Calibri"/>
          <w:i/>
          <w:color w:val="000000"/>
          <w:lang w:eastAsia="en-US"/>
        </w:rPr>
        <w:t>występowania w jego imieniu)</w:t>
      </w:r>
    </w:p>
    <w:p w14:paraId="2038933E" w14:textId="77777777" w:rsidR="00A11CF5" w:rsidRPr="007336BC" w:rsidRDefault="00A11CF5" w:rsidP="00A11CF5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cs="Calibri"/>
        </w:rPr>
      </w:pPr>
    </w:p>
    <w:p w14:paraId="26EFD828" w14:textId="03D2C9BC" w:rsidR="00851C31" w:rsidRDefault="00851C31" w:rsidP="00A11CF5"/>
    <w:sectPr w:rsidR="00851C31" w:rsidSect="008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A147DF"/>
    <w:multiLevelType w:val="hybridMultilevel"/>
    <w:tmpl w:val="40B617DE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75A1C"/>
    <w:multiLevelType w:val="multilevel"/>
    <w:tmpl w:val="AF863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F5"/>
    <w:rsid w:val="00851C31"/>
    <w:rsid w:val="0087639C"/>
    <w:rsid w:val="00A11CF5"/>
    <w:rsid w:val="00B05F39"/>
    <w:rsid w:val="00C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5937"/>
  <w15:chartTrackingRefBased/>
  <w15:docId w15:val="{E9FB46F2-522B-4AB7-88EB-9C76A0C2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F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,Preambuła,lp1,Normalny1"/>
    <w:basedOn w:val="Normalny"/>
    <w:link w:val="AkapitzlistZnak"/>
    <w:uiPriority w:val="34"/>
    <w:qFormat/>
    <w:rsid w:val="00A11CF5"/>
    <w:pPr>
      <w:ind w:left="720"/>
      <w:contextualSpacing/>
    </w:pPr>
    <w:rPr>
      <w:sz w:val="20"/>
      <w:szCs w:val="20"/>
      <w:lang w:val="x-none"/>
    </w:rPr>
  </w:style>
  <w:style w:type="character" w:styleId="Hipercze">
    <w:name w:val="Hyperlink"/>
    <w:uiPriority w:val="99"/>
    <w:unhideWhenUsed/>
    <w:rsid w:val="00A11CF5"/>
    <w:rPr>
      <w:color w:val="0563C1"/>
      <w:u w:val="single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lp1 Znak,Normalny1 Znak"/>
    <w:link w:val="Akapitzlist"/>
    <w:uiPriority w:val="34"/>
    <w:qFormat/>
    <w:locked/>
    <w:rsid w:val="00A11CF5"/>
    <w:rPr>
      <w:rFonts w:ascii="Calibri" w:eastAsia="Times New Roman" w:hAnsi="Calibri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mpec.olsztyn.pl/68,regulamin-udzielania-zamowien-sektorowych-doprog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Kamil Różacki</cp:lastModifiedBy>
  <cp:revision>1</cp:revision>
  <dcterms:created xsi:type="dcterms:W3CDTF">2021-03-01T10:37:00Z</dcterms:created>
  <dcterms:modified xsi:type="dcterms:W3CDTF">2021-03-01T10:38:00Z</dcterms:modified>
</cp:coreProperties>
</file>