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79" w:rsidRPr="00C66CD3" w:rsidRDefault="008B5A79" w:rsidP="008B5A79">
      <w:pPr>
        <w:spacing w:afterLines="60" w:after="144" w:line="276" w:lineRule="auto"/>
        <w:ind w:left="2832"/>
        <w:jc w:val="right"/>
        <w:rPr>
          <w:rFonts w:ascii="Times New Roman" w:hAnsi="Times New Roman"/>
          <w:b/>
          <w:sz w:val="18"/>
          <w:szCs w:val="18"/>
        </w:rPr>
      </w:pPr>
      <w:r w:rsidRPr="00C66CD3">
        <w:rPr>
          <w:rFonts w:ascii="Times New Roman" w:hAnsi="Times New Roman"/>
          <w:b/>
          <w:sz w:val="18"/>
          <w:szCs w:val="18"/>
        </w:rPr>
        <w:t>Załącznik nr 1 do SIWZ</w:t>
      </w:r>
    </w:p>
    <w:p w:rsidR="008B5A79" w:rsidRPr="00C66CD3" w:rsidRDefault="008B5A79" w:rsidP="008B5A79">
      <w:pPr>
        <w:spacing w:afterLines="60" w:after="144" w:line="276" w:lineRule="auto"/>
        <w:ind w:left="2832"/>
        <w:jc w:val="both"/>
        <w:rPr>
          <w:rFonts w:ascii="Times New Roman" w:hAnsi="Times New Roman"/>
          <w:b/>
          <w:smallCaps/>
          <w:sz w:val="28"/>
        </w:rPr>
      </w:pPr>
      <w:r w:rsidRPr="00C66CD3">
        <w:rPr>
          <w:rFonts w:ascii="Times New Roman" w:hAnsi="Times New Roman"/>
          <w:b/>
          <w:smallCaps/>
          <w:sz w:val="28"/>
        </w:rPr>
        <w:t xml:space="preserve">f o r m u l a r z  o f e r t y                     </w:t>
      </w:r>
    </w:p>
    <w:p w:rsidR="008B5A79" w:rsidRPr="00C66CD3" w:rsidRDefault="008B5A79" w:rsidP="008B5A79">
      <w:pPr>
        <w:spacing w:afterLines="60" w:after="144" w:line="276" w:lineRule="auto"/>
        <w:jc w:val="both"/>
        <w:rPr>
          <w:rFonts w:ascii="Times New Roman" w:hAnsi="Times New Roman"/>
          <w:b/>
          <w:smallCaps/>
        </w:rPr>
      </w:pPr>
    </w:p>
    <w:p w:rsidR="008B5A79" w:rsidRPr="00C66CD3" w:rsidRDefault="008B5A79" w:rsidP="008B5A79">
      <w:pPr>
        <w:tabs>
          <w:tab w:val="left" w:pos="1985"/>
          <w:tab w:val="right" w:pos="9356"/>
        </w:tabs>
        <w:spacing w:afterLines="60" w:after="144" w:line="276" w:lineRule="auto"/>
        <w:jc w:val="both"/>
        <w:rPr>
          <w:rFonts w:ascii="Times New Roman" w:hAnsi="Times New Roman"/>
        </w:rPr>
      </w:pPr>
      <w:r w:rsidRPr="00C66CD3">
        <w:rPr>
          <w:rFonts w:ascii="Times New Roman" w:hAnsi="Times New Roman"/>
          <w:b/>
        </w:rPr>
        <w:t>Wykonawca</w:t>
      </w:r>
      <w:r w:rsidRPr="00C66CD3">
        <w:rPr>
          <w:rFonts w:ascii="Times New Roman" w:hAnsi="Times New Roman"/>
        </w:rPr>
        <w:t xml:space="preserve">   </w:t>
      </w:r>
    </w:p>
    <w:p w:rsidR="008B5A79" w:rsidRPr="00C66CD3" w:rsidRDefault="008B5A79" w:rsidP="008B5A79">
      <w:pPr>
        <w:tabs>
          <w:tab w:val="left" w:pos="1985"/>
          <w:tab w:val="right" w:pos="9356"/>
        </w:tabs>
        <w:spacing w:afterLines="60" w:after="144" w:line="276" w:lineRule="auto"/>
        <w:jc w:val="both"/>
        <w:rPr>
          <w:rFonts w:ascii="Times New Roman" w:hAnsi="Times New Roman"/>
        </w:rPr>
      </w:pPr>
      <w:r w:rsidRPr="00C66CD3">
        <w:rPr>
          <w:rFonts w:ascii="Times New Roman" w:hAnsi="Times New Roman"/>
        </w:rPr>
        <w:t>Nazwa: …………………………………………………………………………………….</w:t>
      </w:r>
    </w:p>
    <w:p w:rsidR="008B5A79" w:rsidRPr="00C66CD3" w:rsidRDefault="008B5A79" w:rsidP="008B5A79">
      <w:pPr>
        <w:tabs>
          <w:tab w:val="left" w:pos="1985"/>
          <w:tab w:val="right" w:pos="8364"/>
        </w:tabs>
        <w:spacing w:afterLines="60" w:after="144" w:line="276" w:lineRule="auto"/>
        <w:jc w:val="both"/>
        <w:rPr>
          <w:rFonts w:ascii="Times New Roman" w:hAnsi="Times New Roman"/>
        </w:rPr>
      </w:pPr>
      <w:r w:rsidRPr="00C66CD3">
        <w:rPr>
          <w:rFonts w:ascii="Times New Roman" w:hAnsi="Times New Roman"/>
        </w:rPr>
        <w:t>Adres :……………………………………………………………………………………………………….</w:t>
      </w:r>
    </w:p>
    <w:p w:rsidR="008B5A79" w:rsidRPr="00C66CD3" w:rsidRDefault="008B5A79" w:rsidP="008B5A79">
      <w:pPr>
        <w:tabs>
          <w:tab w:val="left" w:pos="1985"/>
          <w:tab w:val="right" w:pos="8364"/>
        </w:tabs>
        <w:spacing w:afterLines="60" w:after="144" w:line="276" w:lineRule="auto"/>
        <w:jc w:val="both"/>
        <w:rPr>
          <w:rFonts w:ascii="Times New Roman" w:hAnsi="Times New Roman"/>
        </w:rPr>
      </w:pPr>
      <w:r w:rsidRPr="00C66CD3">
        <w:rPr>
          <w:rFonts w:ascii="Times New Roman" w:hAnsi="Times New Roman"/>
        </w:rPr>
        <w:t>tel. ………………………………….fax………………………………Regon ....................……………….</w:t>
      </w:r>
    </w:p>
    <w:p w:rsidR="008B5A79" w:rsidRPr="00C66CD3" w:rsidRDefault="008B5A79" w:rsidP="008B5A79">
      <w:pPr>
        <w:tabs>
          <w:tab w:val="left" w:pos="1985"/>
          <w:tab w:val="right" w:pos="8364"/>
        </w:tabs>
        <w:spacing w:afterLines="60" w:after="144" w:line="276" w:lineRule="auto"/>
        <w:jc w:val="both"/>
        <w:rPr>
          <w:rFonts w:ascii="Times New Roman" w:hAnsi="Times New Roman"/>
        </w:rPr>
      </w:pPr>
      <w:r w:rsidRPr="00C66CD3">
        <w:rPr>
          <w:rFonts w:ascii="Times New Roman" w:hAnsi="Times New Roman"/>
        </w:rPr>
        <w:t>NIP ……………………</w:t>
      </w:r>
    </w:p>
    <w:p w:rsidR="008B5A79" w:rsidRPr="00C66CD3" w:rsidRDefault="008B5A79" w:rsidP="008B5A79">
      <w:pPr>
        <w:tabs>
          <w:tab w:val="left" w:pos="1985"/>
          <w:tab w:val="right" w:pos="8364"/>
        </w:tabs>
        <w:spacing w:afterLines="60" w:after="144" w:line="276" w:lineRule="auto"/>
        <w:jc w:val="both"/>
        <w:rPr>
          <w:rFonts w:ascii="Times New Roman" w:hAnsi="Times New Roman"/>
        </w:rPr>
      </w:pPr>
      <w:r w:rsidRPr="00C66CD3">
        <w:rPr>
          <w:rFonts w:ascii="Times New Roman" w:hAnsi="Times New Roman"/>
        </w:rPr>
        <w:t>Osoba upoważniona do kontaktu: ………………………………… e mail: ………………………………</w:t>
      </w:r>
    </w:p>
    <w:p w:rsidR="008B5A79" w:rsidRPr="00C66CD3" w:rsidRDefault="008B5A79" w:rsidP="008B5A79">
      <w:pPr>
        <w:tabs>
          <w:tab w:val="left" w:pos="1985"/>
          <w:tab w:val="right" w:pos="8364"/>
        </w:tabs>
        <w:spacing w:afterLines="60" w:after="144" w:line="276" w:lineRule="auto"/>
        <w:jc w:val="both"/>
        <w:rPr>
          <w:rFonts w:ascii="Times New Roman" w:hAnsi="Times New Roman"/>
        </w:rPr>
      </w:pPr>
      <w:r w:rsidRPr="00C66CD3">
        <w:rPr>
          <w:rFonts w:ascii="Times New Roman" w:hAnsi="Times New Roman"/>
        </w:rPr>
        <w:t>Nr tel. ………………………………….</w:t>
      </w:r>
    </w:p>
    <w:p w:rsidR="008B5A79" w:rsidRPr="00C66CD3" w:rsidRDefault="008B5A79" w:rsidP="008B5A79">
      <w:pPr>
        <w:spacing w:afterLines="60" w:after="144" w:line="276" w:lineRule="auto"/>
        <w:jc w:val="both"/>
        <w:rPr>
          <w:rFonts w:ascii="Times New Roman" w:hAnsi="Times New Roman"/>
        </w:rPr>
      </w:pPr>
      <w:r w:rsidRPr="00C66CD3">
        <w:rPr>
          <w:rFonts w:ascii="Times New Roman" w:hAnsi="Times New Roman"/>
          <w:b/>
        </w:rPr>
        <w:t>Zamawiający</w:t>
      </w:r>
      <w:r w:rsidRPr="00C66CD3">
        <w:rPr>
          <w:rFonts w:ascii="Times New Roman" w:hAnsi="Times New Roman"/>
        </w:rPr>
        <w:t xml:space="preserve">: </w:t>
      </w:r>
      <w:r w:rsidRPr="00C66CD3">
        <w:rPr>
          <w:rFonts w:ascii="Times New Roman" w:hAnsi="Times New Roman"/>
          <w:b/>
        </w:rPr>
        <w:t xml:space="preserve">MIEJSKIE PRZEDSIĘBIORSTWO ENERGETYKI CIEPLNEJ SPÓŁKA </w:t>
      </w:r>
      <w:r w:rsidRPr="00C66CD3">
        <w:rPr>
          <w:rFonts w:ascii="Times New Roman" w:hAnsi="Times New Roman"/>
          <w:b/>
        </w:rPr>
        <w:br/>
        <w:t>Z O.O. 10-710  OLSZTYN ul. SŁONECZNA 46, REGON 510620015, NIP 739-02-00-206.</w:t>
      </w:r>
    </w:p>
    <w:p w:rsidR="008B5A79" w:rsidRPr="00C66CD3" w:rsidRDefault="008B5A79" w:rsidP="008B5A79">
      <w:pPr>
        <w:spacing w:afterLines="60" w:after="144" w:line="276" w:lineRule="auto"/>
        <w:jc w:val="both"/>
        <w:rPr>
          <w:rFonts w:ascii="Times New Roman" w:hAnsi="Times New Roman"/>
        </w:rPr>
      </w:pPr>
    </w:p>
    <w:p w:rsidR="008B5A79" w:rsidRPr="00C66CD3" w:rsidRDefault="008B5A79" w:rsidP="008B5A79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66CD3">
        <w:rPr>
          <w:rFonts w:ascii="Times New Roman" w:hAnsi="Times New Roman"/>
        </w:rPr>
        <w:t xml:space="preserve">ferujemy </w:t>
      </w:r>
      <w:r>
        <w:rPr>
          <w:rFonts w:ascii="Times New Roman" w:hAnsi="Times New Roman"/>
        </w:rPr>
        <w:t>wykonywanie usług</w:t>
      </w:r>
      <w:r w:rsidRPr="00C66CD3">
        <w:rPr>
          <w:rFonts w:ascii="Times New Roman" w:hAnsi="Times New Roman"/>
        </w:rPr>
        <w:t xml:space="preserve"> legalizacji licznik</w:t>
      </w:r>
      <w:r>
        <w:rPr>
          <w:rFonts w:ascii="Times New Roman" w:hAnsi="Times New Roman"/>
        </w:rPr>
        <w:t xml:space="preserve">ów ciepła w latach 2019 i 2020 </w:t>
      </w:r>
      <w:r w:rsidRPr="00C66CD3">
        <w:rPr>
          <w:rFonts w:ascii="Times New Roman" w:hAnsi="Times New Roman"/>
        </w:rPr>
        <w:t xml:space="preserve">w ilościach wykazanych w </w:t>
      </w:r>
      <w:r>
        <w:rPr>
          <w:rFonts w:ascii="Times New Roman" w:hAnsi="Times New Roman"/>
        </w:rPr>
        <w:t>SIWZ</w:t>
      </w:r>
      <w:r w:rsidRPr="00C66CD3">
        <w:rPr>
          <w:rFonts w:ascii="Times New Roman" w:hAnsi="Times New Roman"/>
        </w:rPr>
        <w:t xml:space="preserve"> w następujących cenach.</w:t>
      </w:r>
    </w:p>
    <w:tbl>
      <w:tblPr>
        <w:tblW w:w="1009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60"/>
        <w:gridCol w:w="992"/>
        <w:gridCol w:w="222"/>
        <w:gridCol w:w="487"/>
        <w:gridCol w:w="460"/>
        <w:gridCol w:w="249"/>
        <w:gridCol w:w="431"/>
        <w:gridCol w:w="561"/>
        <w:gridCol w:w="160"/>
        <w:gridCol w:w="123"/>
        <w:gridCol w:w="815"/>
        <w:gridCol w:w="1170"/>
        <w:gridCol w:w="721"/>
      </w:tblGrid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9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ZESTAWIENIE URZĄDZEŃ PRZEZNACZONYCH DO LEGALIZACJI W ROKU 2019</w:t>
            </w:r>
          </w:p>
        </w:tc>
      </w:tr>
      <w:tr w:rsidR="008B5A79" w:rsidRPr="00C66CD3" w:rsidTr="00D40605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A79" w:rsidRPr="00C66CD3" w:rsidTr="00D40605">
        <w:trPr>
          <w:gridAfter w:val="1"/>
          <w:wAfter w:w="721" w:type="dxa"/>
          <w:trHeight w:val="5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Typ urządzenia KAMSTRUP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GUM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Przelicznik wskazujący Multical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Bateria zasilająca SAFT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Para czujników temperatury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 Qp=0,6m3/h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 Qp=1,5m3/h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 Qp=2,5m3/h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 Qp=3,0m3/h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 Qp=3,5m3/h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 Qp=6,0m3/h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 Qp=10,0m3/h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 Qp=15,0m3/h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 Qp=25,0m3/h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 Qp=40,0m3/h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 Qp=60,0m3/h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 Qp=100,0m3/h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 Qp=150,0m3/h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A79" w:rsidRPr="00C66CD3" w:rsidTr="00D40605">
        <w:trPr>
          <w:gridAfter w:val="1"/>
          <w:wAfter w:w="721" w:type="dxa"/>
          <w:trHeight w:val="45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Typ urządzenia SIEMENS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GUM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Qp=0,6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Qp=1,5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Qp=2,5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Qp=3,0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Qp=3,5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Qp=6,0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Qp=10,0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Qp=15,0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Qp=25,0m3/h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Qp=40,0m3/h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Qp=60,0m3/h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Qp=100,0m3/h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Qp=150,0m3/h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Bateria zasilająca SAFT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9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ZESTAWIENIE URZĄDZEŃ PRZEZNACZONYCH DO LEGALIZACJI W ROKU 2020</w:t>
            </w:r>
          </w:p>
        </w:tc>
      </w:tr>
      <w:tr w:rsidR="008B5A79" w:rsidRPr="00C66CD3" w:rsidTr="00D40605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A79" w:rsidRPr="00C66CD3" w:rsidTr="00D40605">
        <w:trPr>
          <w:gridAfter w:val="1"/>
          <w:wAfter w:w="721" w:type="dxa"/>
          <w:trHeight w:val="4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Typ urządzenia KAMSTRUP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GUM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Przelicznik wskazujący Multical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Bateria zasilająca SAFT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Para czujników temperatury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przepł.Qp=0,6m3/h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przepł.Qp=1,5m3/h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przepł.Qp=2,5m3/h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przepł.Qp=3,0m3/h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przepł.Qp=3,5m3/h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przepł.Qp=6,0m3/h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przepł.Qp=10,0m3/h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przepł.Qp=15,0m3/h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przepł.Qp=25,0m3/h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przepł.Qp=40,0m3/h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przepł.Qp=60,0m3/h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przepł.Qp=100,0m3/h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Przetwornik przepł.Qp=150,0m3/h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5A79" w:rsidRPr="00C66CD3" w:rsidTr="00D40605">
        <w:trPr>
          <w:gridAfter w:val="1"/>
          <w:wAfter w:w="721" w:type="dxa"/>
          <w:trHeight w:val="4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Typ urządzenia SIEMENS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GUM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Qp=0,6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Qp=1,5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Qp=2,5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Qp=3,0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Qp=3,5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Qp=6,0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Qp=10,0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Qp=15,0 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Qp=25,0m3/h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Qp=40,0m3/h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Qp=60,0m3/h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Qp=100,0m3/h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Siemens Qp=150,0m3/h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5A79" w:rsidRPr="00C66CD3" w:rsidTr="00D40605">
        <w:trPr>
          <w:gridAfter w:val="1"/>
          <w:wAfter w:w="721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Bateria zasilająca SAFT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B5A79" w:rsidRPr="00C66CD3" w:rsidRDefault="008B5A79" w:rsidP="008B5A79">
      <w:pPr>
        <w:tabs>
          <w:tab w:val="left" w:pos="900"/>
        </w:tabs>
        <w:spacing w:afterLines="60" w:after="144" w:line="276" w:lineRule="auto"/>
        <w:rPr>
          <w:rFonts w:ascii="Times New Roman" w:hAnsi="Times New Roman"/>
          <w:b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417"/>
        <w:gridCol w:w="1418"/>
        <w:gridCol w:w="1417"/>
        <w:gridCol w:w="1418"/>
      </w:tblGrid>
      <w:tr w:rsidR="008B5A79" w:rsidRPr="00C66CD3" w:rsidTr="00D40605">
        <w:trPr>
          <w:trHeight w:val="24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ŁĄCZNA WARTOŚĆ OFERTY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( z opłatą GUM)</w:t>
            </w:r>
          </w:p>
        </w:tc>
      </w:tr>
      <w:tr w:rsidR="008B5A79" w:rsidRPr="00C66CD3" w:rsidTr="00D40605">
        <w:trPr>
          <w:trHeight w:val="35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8B5A79" w:rsidRPr="00C66CD3" w:rsidTr="00D40605">
        <w:trPr>
          <w:trHeight w:val="41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B5A79" w:rsidRPr="00C66CD3" w:rsidRDefault="008B5A79" w:rsidP="00D406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6CD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8B5A79" w:rsidRDefault="008B5A79" w:rsidP="008B5A79">
      <w:pPr>
        <w:tabs>
          <w:tab w:val="left" w:pos="900"/>
        </w:tabs>
        <w:spacing w:afterLines="60" w:after="144" w:line="276" w:lineRule="auto"/>
        <w:rPr>
          <w:rFonts w:ascii="Times New Roman" w:hAnsi="Times New Roman"/>
          <w:b/>
        </w:rPr>
      </w:pPr>
    </w:p>
    <w:p w:rsidR="008B5A79" w:rsidRPr="00C66CD3" w:rsidRDefault="008B5A79" w:rsidP="008B5A79">
      <w:pPr>
        <w:tabs>
          <w:tab w:val="left" w:pos="900"/>
        </w:tabs>
        <w:spacing w:afterLines="60" w:after="144" w:line="276" w:lineRule="auto"/>
        <w:rPr>
          <w:rFonts w:ascii="Times New Roman" w:hAnsi="Times New Roman"/>
          <w:b/>
        </w:rPr>
      </w:pPr>
    </w:p>
    <w:p w:rsidR="008B5A79" w:rsidRDefault="008B5A79" w:rsidP="008B5A79">
      <w:pPr>
        <w:spacing w:afterLines="60" w:after="144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8B5A79" w:rsidRPr="00DA0520" w:rsidRDefault="008B5A79" w:rsidP="008B5A79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O</w:t>
      </w:r>
      <w:r w:rsidRPr="00DA0520">
        <w:rPr>
          <w:rFonts w:ascii="Times New Roman" w:hAnsi="Times New Roman"/>
          <w:color w:val="000000"/>
          <w:lang w:eastAsia="pl-PL"/>
        </w:rPr>
        <w:t xml:space="preserve">ferujemy: </w:t>
      </w:r>
    </w:p>
    <w:p w:rsidR="008B5A79" w:rsidRPr="00DA0520" w:rsidRDefault="008B5A79" w:rsidP="008B5A79">
      <w:pPr>
        <w:pStyle w:val="Akapitzlist"/>
        <w:numPr>
          <w:ilvl w:val="0"/>
          <w:numId w:val="3"/>
        </w:numPr>
        <w:spacing w:after="60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DA0520">
        <w:rPr>
          <w:rFonts w:ascii="Times New Roman" w:hAnsi="Times New Roman"/>
          <w:color w:val="000000"/>
          <w:lang w:eastAsia="pl-PL"/>
        </w:rPr>
        <w:t>wykonanie jednokrotnego czyszczenia, kontroli metrologicznej kompletnych ultradźwiękowych układów pomiarowo-rozliczeniowych tj. ich części składowych oraz w wypadku jej pozytywnego wyniku, nadanie im cech legalizacyjnych z terminem ważności 60 miesięcy. Jako legalizację układów pomiarowo-rozliczeniowych lub wszystkich części składowych</w:t>
      </w:r>
      <w:r w:rsidRPr="00DA0520">
        <w:rPr>
          <w:rFonts w:ascii="Times New Roman" w:hAnsi="Times New Roman"/>
          <w:b/>
          <w:color w:val="000000"/>
          <w:lang w:eastAsia="pl-PL"/>
        </w:rPr>
        <w:t xml:space="preserve"> uznajemy czyszczenie, kontrolę metrologiczną oraz nadanie cech legalizacyjnych.</w:t>
      </w:r>
    </w:p>
    <w:p w:rsidR="008B5A79" w:rsidRPr="00DA0520" w:rsidRDefault="008B5A79" w:rsidP="008B5A79">
      <w:pPr>
        <w:pStyle w:val="Akapitzlist"/>
        <w:numPr>
          <w:ilvl w:val="0"/>
          <w:numId w:val="3"/>
        </w:numPr>
        <w:spacing w:after="60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DA0520">
        <w:rPr>
          <w:rFonts w:ascii="Times New Roman" w:hAnsi="Times New Roman"/>
          <w:b/>
          <w:color w:val="000000"/>
          <w:lang w:eastAsia="pl-PL"/>
        </w:rPr>
        <w:t xml:space="preserve">wykonanie usługi </w:t>
      </w:r>
      <w:r w:rsidRPr="00DA0520">
        <w:rPr>
          <w:rFonts w:ascii="Times New Roman" w:hAnsi="Times New Roman"/>
        </w:rPr>
        <w:t xml:space="preserve">kalibracji 1 przetwornika </w:t>
      </w:r>
      <w:r>
        <w:rPr>
          <w:rFonts w:ascii="Times New Roman" w:hAnsi="Times New Roman"/>
        </w:rPr>
        <w:t>za cenę netto ………………zł/szt.,</w:t>
      </w:r>
    </w:p>
    <w:p w:rsidR="008B5A79" w:rsidRPr="00DA0520" w:rsidRDefault="008B5A79" w:rsidP="008B5A79">
      <w:pPr>
        <w:pStyle w:val="Akapitzlist"/>
        <w:numPr>
          <w:ilvl w:val="0"/>
          <w:numId w:val="3"/>
        </w:numPr>
        <w:spacing w:after="60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color w:val="000000"/>
          <w:lang w:eastAsia="pl-PL"/>
        </w:rPr>
        <w:t xml:space="preserve">wykonanie usługi </w:t>
      </w:r>
      <w:r w:rsidRPr="00DA0520">
        <w:rPr>
          <w:rFonts w:ascii="Times New Roman" w:hAnsi="Times New Roman"/>
        </w:rPr>
        <w:t xml:space="preserve">wymiany baterii podtrzymującej przelicznika wskazującego </w:t>
      </w:r>
      <w:r>
        <w:rPr>
          <w:rFonts w:ascii="Times New Roman" w:hAnsi="Times New Roman"/>
        </w:rPr>
        <w:t>za cenę netto ……….</w:t>
      </w:r>
      <w:r w:rsidRPr="00DA0520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zł/szt.</w:t>
      </w:r>
    </w:p>
    <w:p w:rsidR="008B5A79" w:rsidRPr="00DA0520" w:rsidRDefault="008B5A79" w:rsidP="008B5A79">
      <w:pPr>
        <w:pStyle w:val="Akapitzlist"/>
        <w:numPr>
          <w:ilvl w:val="0"/>
          <w:numId w:val="2"/>
        </w:numPr>
        <w:spacing w:after="60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DA0520">
        <w:rPr>
          <w:rFonts w:ascii="Times New Roman" w:hAnsi="Times New Roman"/>
          <w:color w:val="000000"/>
          <w:lang w:eastAsia="pl-PL"/>
        </w:rPr>
        <w:t xml:space="preserve">Deklarujemy, że </w:t>
      </w:r>
      <w:r w:rsidRPr="00DA0520">
        <w:rPr>
          <w:rFonts w:ascii="Times New Roman" w:hAnsi="Times New Roman"/>
        </w:rPr>
        <w:t xml:space="preserve">termin przeprowadzenia legalizacji jednej partii urządzeń nastąpi w okresie ……………… dni od jej otrzymania (max. 1 miesiąc). </w:t>
      </w:r>
    </w:p>
    <w:p w:rsidR="008B5A79" w:rsidRPr="00DA0520" w:rsidRDefault="008B5A79" w:rsidP="008B5A79">
      <w:pPr>
        <w:pStyle w:val="Akapitzlist"/>
        <w:numPr>
          <w:ilvl w:val="0"/>
          <w:numId w:val="2"/>
        </w:numPr>
        <w:spacing w:after="60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 xml:space="preserve">Oświadczamy, że: </w:t>
      </w:r>
    </w:p>
    <w:p w:rsidR="008B5A79" w:rsidRDefault="008B5A79" w:rsidP="008B5A79">
      <w:pPr>
        <w:pStyle w:val="Akapitzlist"/>
        <w:numPr>
          <w:ilvl w:val="3"/>
          <w:numId w:val="1"/>
        </w:numPr>
        <w:spacing w:after="600" w:line="360" w:lineRule="auto"/>
        <w:ind w:left="709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l</w:t>
      </w:r>
      <w:r w:rsidRPr="00DA0520">
        <w:rPr>
          <w:rFonts w:ascii="Times New Roman" w:hAnsi="Times New Roman"/>
          <w:color w:val="000000"/>
          <w:lang w:eastAsia="pl-PL"/>
        </w:rPr>
        <w:t>egalizacji dokonywać będziemy sukcesywnie na zlecenie MPEC Spółka z o.o.</w:t>
      </w:r>
      <w:r>
        <w:rPr>
          <w:rFonts w:ascii="Times New Roman" w:hAnsi="Times New Roman"/>
          <w:color w:val="000000"/>
          <w:lang w:eastAsia="pl-PL"/>
        </w:rPr>
        <w:t>,</w:t>
      </w:r>
    </w:p>
    <w:p w:rsidR="008B5A79" w:rsidRPr="00DA0520" w:rsidRDefault="008B5A79" w:rsidP="008B5A79">
      <w:pPr>
        <w:pStyle w:val="Akapitzlist"/>
        <w:numPr>
          <w:ilvl w:val="3"/>
          <w:numId w:val="1"/>
        </w:numPr>
        <w:spacing w:after="600" w:line="360" w:lineRule="auto"/>
        <w:ind w:left="709"/>
        <w:jc w:val="both"/>
        <w:rPr>
          <w:rFonts w:ascii="Times New Roman" w:hAnsi="Times New Roman"/>
          <w:color w:val="000000"/>
          <w:lang w:eastAsia="pl-PL"/>
        </w:rPr>
      </w:pPr>
      <w:r w:rsidRPr="00DA0520">
        <w:rPr>
          <w:rFonts w:ascii="Times New Roman" w:hAnsi="Times New Roman"/>
        </w:rPr>
        <w:t>w cenie oferty zawarte są wszystkie koszty przewidziane do realizacji zamówienia</w:t>
      </w:r>
      <w:r>
        <w:rPr>
          <w:rFonts w:ascii="Times New Roman" w:hAnsi="Times New Roman"/>
        </w:rPr>
        <w:t>,</w:t>
      </w:r>
    </w:p>
    <w:p w:rsidR="008B5A79" w:rsidRPr="00DA0520" w:rsidRDefault="008B5A79" w:rsidP="008B5A79">
      <w:pPr>
        <w:pStyle w:val="Akapitzlist"/>
        <w:numPr>
          <w:ilvl w:val="3"/>
          <w:numId w:val="1"/>
        </w:numPr>
        <w:spacing w:after="600" w:line="360" w:lineRule="auto"/>
        <w:ind w:left="709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>z</w:t>
      </w:r>
      <w:r w:rsidRPr="00DA0520">
        <w:rPr>
          <w:rFonts w:ascii="Times New Roman" w:hAnsi="Times New Roman"/>
        </w:rPr>
        <w:t>obowiązujemy się do pokrycia kosztów transportu urządzeń w</w:t>
      </w:r>
      <w:r>
        <w:rPr>
          <w:rFonts w:ascii="Times New Roman" w:hAnsi="Times New Roman"/>
        </w:rPr>
        <w:t xml:space="preserve"> obie strony.</w:t>
      </w:r>
    </w:p>
    <w:p w:rsidR="008B5A79" w:rsidRPr="00DA0520" w:rsidRDefault="008B5A79" w:rsidP="008B5A79">
      <w:pPr>
        <w:pStyle w:val="Akapitzlist"/>
        <w:numPr>
          <w:ilvl w:val="3"/>
          <w:numId w:val="1"/>
        </w:numPr>
        <w:spacing w:after="600" w:line="360" w:lineRule="auto"/>
        <w:ind w:left="709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>z</w:t>
      </w:r>
      <w:r w:rsidRPr="00DA0520">
        <w:rPr>
          <w:rFonts w:ascii="Times New Roman" w:hAnsi="Times New Roman"/>
        </w:rPr>
        <w:t>aoferowana cena jest stała i nie ulegnie zmianie przez cały okres trwania umowy.</w:t>
      </w:r>
    </w:p>
    <w:p w:rsidR="008B5A79" w:rsidRPr="00DA0520" w:rsidRDefault="008B5A79" w:rsidP="008B5A79">
      <w:pPr>
        <w:pStyle w:val="Akapitzlist"/>
        <w:spacing w:after="600" w:line="360" w:lineRule="auto"/>
        <w:ind w:left="709"/>
        <w:jc w:val="both"/>
        <w:rPr>
          <w:rFonts w:ascii="Times New Roman" w:hAnsi="Times New Roman"/>
          <w:color w:val="000000"/>
          <w:lang w:eastAsia="pl-PL"/>
        </w:rPr>
      </w:pPr>
    </w:p>
    <w:p w:rsidR="008B5A79" w:rsidRPr="00DA0520" w:rsidRDefault="008B5A79" w:rsidP="008B5A79">
      <w:pPr>
        <w:spacing w:afterLines="60" w:after="144" w:line="276" w:lineRule="auto"/>
        <w:ind w:left="425"/>
        <w:jc w:val="both"/>
        <w:rPr>
          <w:rFonts w:ascii="Times New Roman" w:hAnsi="Times New Roman"/>
        </w:rPr>
      </w:pPr>
    </w:p>
    <w:p w:rsidR="008B5A79" w:rsidRPr="00DA0520" w:rsidRDefault="008B5A79" w:rsidP="008B5A79">
      <w:pPr>
        <w:tabs>
          <w:tab w:val="left" w:pos="6300"/>
        </w:tabs>
        <w:spacing w:afterLines="60" w:after="144"/>
        <w:rPr>
          <w:rFonts w:ascii="Times New Roman" w:hAnsi="Times New Roman"/>
        </w:rPr>
      </w:pPr>
      <w:r w:rsidRPr="00DA0520">
        <w:rPr>
          <w:rFonts w:ascii="Times New Roman" w:hAnsi="Times New Roman"/>
        </w:rPr>
        <w:t xml:space="preserve">……………………... </w:t>
      </w:r>
      <w:r w:rsidRPr="00DA0520">
        <w:rPr>
          <w:rFonts w:ascii="Times New Roman" w:hAnsi="Times New Roman"/>
        </w:rPr>
        <w:tab/>
      </w:r>
      <w:r w:rsidRPr="00DA0520">
        <w:rPr>
          <w:rFonts w:ascii="Times New Roman" w:hAnsi="Times New Roman"/>
        </w:rPr>
        <w:tab/>
        <w:t>...………………………...</w:t>
      </w:r>
    </w:p>
    <w:p w:rsidR="008B5A79" w:rsidRPr="00DA0520" w:rsidRDefault="008B5A79" w:rsidP="008B5A79">
      <w:pPr>
        <w:tabs>
          <w:tab w:val="left" w:pos="6300"/>
        </w:tabs>
        <w:spacing w:afterLines="60" w:after="144"/>
        <w:rPr>
          <w:rFonts w:ascii="Times New Roman" w:hAnsi="Times New Roman"/>
          <w:i/>
        </w:rPr>
      </w:pPr>
      <w:r w:rsidRPr="00DA0520">
        <w:rPr>
          <w:rFonts w:ascii="Times New Roman" w:hAnsi="Times New Roman"/>
          <w:i/>
        </w:rPr>
        <w:t xml:space="preserve">Miejscowość i data </w:t>
      </w:r>
      <w:r w:rsidRPr="00DA0520">
        <w:rPr>
          <w:rFonts w:ascii="Times New Roman" w:hAnsi="Times New Roman"/>
          <w:i/>
        </w:rPr>
        <w:tab/>
        <w:t>Podpis i pieczęć Wykonawcy</w:t>
      </w:r>
    </w:p>
    <w:p w:rsidR="008B5A79" w:rsidRPr="00DA0520" w:rsidRDefault="008B5A79" w:rsidP="008B5A79">
      <w:pPr>
        <w:spacing w:afterLines="60" w:after="144" w:line="276" w:lineRule="auto"/>
        <w:jc w:val="both"/>
        <w:rPr>
          <w:rFonts w:ascii="Times New Roman" w:hAnsi="Times New Roman"/>
        </w:rPr>
      </w:pPr>
    </w:p>
    <w:p w:rsidR="008B5A79" w:rsidRPr="00DA0520" w:rsidRDefault="008B5A79" w:rsidP="008B5A79">
      <w:pPr>
        <w:spacing w:afterLines="60" w:after="144" w:line="276" w:lineRule="auto"/>
        <w:ind w:left="7080"/>
        <w:jc w:val="both"/>
        <w:rPr>
          <w:rFonts w:ascii="Times New Roman" w:hAnsi="Times New Roman"/>
        </w:rPr>
      </w:pPr>
    </w:p>
    <w:p w:rsidR="008B5A79" w:rsidRPr="00DA0520" w:rsidRDefault="008B5A79" w:rsidP="008B5A7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11BA" w:rsidRPr="008B5A79" w:rsidRDefault="00C311BA" w:rsidP="008B5A79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311BA" w:rsidRPr="008B5A79" w:rsidSect="008B5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579D"/>
    <w:multiLevelType w:val="hybridMultilevel"/>
    <w:tmpl w:val="5DC83656"/>
    <w:lvl w:ilvl="0" w:tplc="D9B82AD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3F86"/>
    <w:multiLevelType w:val="hybridMultilevel"/>
    <w:tmpl w:val="B4D4C3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F863204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 w:tplc="D44AB14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3662C68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E0722AF"/>
    <w:multiLevelType w:val="hybridMultilevel"/>
    <w:tmpl w:val="F53EF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79"/>
    <w:rsid w:val="008B5A79"/>
    <w:rsid w:val="00C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4D462-222F-4213-BA83-2AE8F848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5A7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B5A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2018-10-08T08:13:00Z</dcterms:created>
  <dcterms:modified xsi:type="dcterms:W3CDTF">2018-10-08T08:14:00Z</dcterms:modified>
</cp:coreProperties>
</file>