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4" w:rsidRPr="0066383A" w:rsidRDefault="005D4F44" w:rsidP="005D4F44">
      <w:pPr>
        <w:pStyle w:val="Default"/>
        <w:spacing w:line="276" w:lineRule="auto"/>
        <w:ind w:left="5954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FE7A8B">
        <w:rPr>
          <w:rFonts w:ascii="Times New Roman" w:hAnsi="Times New Roman" w:cs="Times New Roman"/>
          <w:b/>
          <w:color w:val="auto"/>
          <w:sz w:val="22"/>
          <w:szCs w:val="22"/>
        </w:rPr>
        <w:t>ałącznik nr 6 do SIWZ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</w:p>
    <w:p w:rsidR="005D4F44" w:rsidRPr="0066383A" w:rsidRDefault="005D4F44" w:rsidP="005D4F44">
      <w:pPr>
        <w:pStyle w:val="Default"/>
        <w:tabs>
          <w:tab w:val="left" w:pos="8055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                                                                                                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WYKONAWCA: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…………………………………………..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PODMIOT UDOSTĘPNIAJĄCY ZASOBY: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OŚWIADCZENIE O UDOSTĘPNIENIU ZASOBÓW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D4F44" w:rsidRPr="00E85DC5" w:rsidRDefault="005D4F44" w:rsidP="005D4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Do postępowania </w:t>
      </w:r>
      <w:r w:rsidRPr="00F81523">
        <w:rPr>
          <w:rFonts w:ascii="Times New Roman" w:hAnsi="Times New Roman"/>
        </w:rPr>
        <w:t>pn.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 „Przebudowa sieci cieplnych w rejonie ul. Wojska Polskiego – etap I” </w:t>
      </w:r>
      <w:r w:rsidRPr="00F81523">
        <w:rPr>
          <w:rFonts w:ascii="Times New Roman" w:hAnsi="Times New Roman"/>
          <w:bCs/>
          <w:color w:val="000000"/>
        </w:rPr>
        <w:t xml:space="preserve"> w ramach  projektu pn.</w:t>
      </w:r>
      <w:r>
        <w:rPr>
          <w:rFonts w:ascii="Times New Roman" w:hAnsi="Times New Roman"/>
          <w:bCs/>
          <w:color w:val="000000"/>
        </w:rPr>
        <w:t xml:space="preserve"> 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„Zmniejszenie emisyjności gospodarki poprzez poprawę efektywności dystrybucji ciepła w Olsztynie w wyniku przebudowy sieci i węzłów ciepłowniczych – etap I”, </w:t>
      </w:r>
      <w:r w:rsidRPr="00F81523">
        <w:rPr>
          <w:rFonts w:ascii="Times New Roman" w:hAnsi="Times New Roman"/>
          <w:color w:val="000000"/>
        </w:rPr>
        <w:t xml:space="preserve"> </w:t>
      </w:r>
      <w:r w:rsidRPr="00674260">
        <w:rPr>
          <w:rFonts w:ascii="Times New Roman" w:hAnsi="Times New Roman"/>
          <w:color w:val="000000"/>
        </w:rPr>
        <w:t>z</w:t>
      </w:r>
      <w:r w:rsidRPr="00674260">
        <w:rPr>
          <w:rFonts w:ascii="Times New Roman" w:hAnsi="Times New Roman"/>
          <w:b/>
          <w:i/>
          <w:iCs/>
          <w:color w:val="000000"/>
        </w:rPr>
        <w:t>nak  postępowania: MPEC/PE-EZ/7/18.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Zgodnie z art.22a u</w:t>
      </w:r>
      <w:r>
        <w:rPr>
          <w:rFonts w:ascii="Times New Roman" w:hAnsi="Times New Roman" w:cs="Times New Roman"/>
          <w:color w:val="auto"/>
          <w:sz w:val="22"/>
          <w:szCs w:val="22"/>
        </w:rPr>
        <w:t>stawy z dnia 29.01.2004</w:t>
      </w: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 r. Prawo zamówień publicznych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późniejszym </w:t>
      </w: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zmianami -  niniejszym oświadczamy, że oddajemy do dyspozycji Wykonawcy niezbędne zasoby z zakresu: 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 zdolności techniczne i zawodowej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 sytuacji ekonomicznej i finansowej* 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w postaci ...................................................................................................................................................... **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na okres korzystania z nich przy wykonaniu zamówienia.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1) Zakres udostępnianych zasobów: 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2) Charakter stosunku, jaki będzie łączył podmiot udostępniający z Wykonawcą: 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3) Zakres i okres udziału przy wykonywaniu zamówienia: 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4F44" w:rsidRDefault="005D4F44" w:rsidP="005D4F4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4) Czy podmiot, na zdolnościach którego Wykonawca polega w odniesieniu do warunków udziału w postępowaniu dotyczących wykształcenia, kwalifikacji zawodowych lub doświadczenia, zrealizuje roboty budowlane lub usługi, których wskazane zdolności dotyczą? </w:t>
      </w:r>
    </w:p>
    <w:p w:rsidR="005D4F44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</w:t>
      </w: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 </w:t>
      </w:r>
    </w:p>
    <w:p w:rsidR="005D4F44" w:rsidRPr="00E85DC5" w:rsidRDefault="005D4F44" w:rsidP="005D4F44">
      <w:pPr>
        <w:pStyle w:val="Default"/>
        <w:spacing w:line="276" w:lineRule="auto"/>
        <w:ind w:left="510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>(podpis osoby uprawnionej do reprezentowania  podmiotu  udostępniającego) lub upoważnionej</w:t>
      </w:r>
    </w:p>
    <w:p w:rsidR="005D4F44" w:rsidRPr="00E85DC5" w:rsidRDefault="005D4F44" w:rsidP="005D4F44">
      <w:pPr>
        <w:pStyle w:val="Default"/>
        <w:spacing w:line="276" w:lineRule="auto"/>
        <w:ind w:left="510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>do występowania w jego imieniu)</w:t>
      </w:r>
    </w:p>
    <w:p w:rsidR="005D4F44" w:rsidRPr="00E85DC5" w:rsidRDefault="005D4F44" w:rsidP="005D4F44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D4F44" w:rsidRPr="0066383A" w:rsidRDefault="005D4F44" w:rsidP="005D4F4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325A6" w:rsidRDefault="00C325A6"/>
    <w:sectPr w:rsidR="00C325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44" w:rsidRDefault="005D4F44" w:rsidP="005D4F44">
      <w:pPr>
        <w:spacing w:after="0" w:line="240" w:lineRule="auto"/>
      </w:pPr>
      <w:r>
        <w:separator/>
      </w:r>
    </w:p>
  </w:endnote>
  <w:endnote w:type="continuationSeparator" w:id="0">
    <w:p w:rsidR="005D4F44" w:rsidRDefault="005D4F44" w:rsidP="005D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44" w:rsidRDefault="005D4F44" w:rsidP="005D4F44">
      <w:pPr>
        <w:spacing w:after="0" w:line="240" w:lineRule="auto"/>
      </w:pPr>
      <w:r>
        <w:separator/>
      </w:r>
    </w:p>
  </w:footnote>
  <w:footnote w:type="continuationSeparator" w:id="0">
    <w:p w:rsidR="005D4F44" w:rsidRDefault="005D4F44" w:rsidP="005D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44" w:rsidRDefault="005D4F44">
    <w:pPr>
      <w:pStyle w:val="Nagwek"/>
    </w:pPr>
    <w:r>
      <w:drawing>
        <wp:inline distT="0" distB="0" distL="0" distR="0" wp14:anchorId="4569A693" wp14:editId="012829DA">
          <wp:extent cx="5760720" cy="1157605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147DF"/>
    <w:multiLevelType w:val="hybridMultilevel"/>
    <w:tmpl w:val="9F007162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44"/>
    <w:rsid w:val="002A2555"/>
    <w:rsid w:val="005D4F44"/>
    <w:rsid w:val="00C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4F44"/>
    <w:pPr>
      <w:spacing w:after="160" w:line="259" w:lineRule="auto"/>
      <w:ind w:left="720"/>
      <w:contextualSpacing/>
    </w:pPr>
    <w:rPr>
      <w:rFonts w:eastAsiaTheme="minorEastAsia" w:cs="Times New Roman"/>
      <w:noProof w:val="0"/>
      <w:lang w:eastAsia="pl-PL"/>
    </w:rPr>
  </w:style>
  <w:style w:type="paragraph" w:customStyle="1" w:styleId="Default">
    <w:name w:val="Default"/>
    <w:rsid w:val="005D4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D4F44"/>
    <w:rPr>
      <w:rFonts w:eastAsiaTheme="minorEastAsia" w:cs="Times New Roman"/>
      <w:lang w:eastAsia="pl-PL"/>
    </w:rPr>
  </w:style>
  <w:style w:type="table" w:styleId="Jasnasiatkaakcent5">
    <w:name w:val="Light Grid Accent 5"/>
    <w:basedOn w:val="Standardowy"/>
    <w:uiPriority w:val="62"/>
    <w:rsid w:val="005D4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F4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F44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4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4F44"/>
    <w:pPr>
      <w:spacing w:after="160" w:line="259" w:lineRule="auto"/>
      <w:ind w:left="720"/>
      <w:contextualSpacing/>
    </w:pPr>
    <w:rPr>
      <w:rFonts w:eastAsiaTheme="minorEastAsia" w:cs="Times New Roman"/>
      <w:noProof w:val="0"/>
      <w:lang w:eastAsia="pl-PL"/>
    </w:rPr>
  </w:style>
  <w:style w:type="paragraph" w:customStyle="1" w:styleId="Default">
    <w:name w:val="Default"/>
    <w:rsid w:val="005D4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D4F44"/>
    <w:rPr>
      <w:rFonts w:eastAsiaTheme="minorEastAsia" w:cs="Times New Roman"/>
      <w:lang w:eastAsia="pl-PL"/>
    </w:rPr>
  </w:style>
  <w:style w:type="table" w:styleId="Jasnasiatkaakcent5">
    <w:name w:val="Light Grid Accent 5"/>
    <w:basedOn w:val="Standardowy"/>
    <w:uiPriority w:val="62"/>
    <w:rsid w:val="005D4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F4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F44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4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2018-01-23T12:39:00Z</dcterms:created>
  <dcterms:modified xsi:type="dcterms:W3CDTF">2018-01-23T12:40:00Z</dcterms:modified>
</cp:coreProperties>
</file>