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32785" w14:textId="77777777" w:rsidR="005A255C" w:rsidRPr="00C50C06" w:rsidRDefault="005A255C" w:rsidP="005A255C">
      <w:pPr>
        <w:spacing w:line="276" w:lineRule="auto"/>
        <w:jc w:val="right"/>
        <w:rPr>
          <w:rFonts w:asciiTheme="majorHAnsi" w:hAnsiTheme="majorHAnsi"/>
          <w:b/>
        </w:rPr>
      </w:pPr>
      <w:r w:rsidRPr="00C50C06">
        <w:rPr>
          <w:rFonts w:asciiTheme="majorHAnsi" w:hAnsiTheme="majorHAnsi"/>
          <w:b/>
        </w:rPr>
        <w:t>Załącznik nr 2 do SIWZ</w:t>
      </w:r>
    </w:p>
    <w:p w14:paraId="44FFC29A" w14:textId="77777777" w:rsidR="005A255C" w:rsidRPr="00C50C06" w:rsidRDefault="005A255C" w:rsidP="005A255C">
      <w:pPr>
        <w:jc w:val="center"/>
        <w:rPr>
          <w:rFonts w:asciiTheme="majorHAnsi" w:hAnsiTheme="majorHAnsi"/>
          <w:b/>
        </w:rPr>
      </w:pPr>
      <w:r w:rsidRPr="00C50C06">
        <w:rPr>
          <w:rFonts w:asciiTheme="majorHAnsi" w:hAnsiTheme="majorHAnsi"/>
          <w:b/>
        </w:rPr>
        <w:t>Umowa powierzenia przetwarzania danych osobowych</w:t>
      </w:r>
    </w:p>
    <w:p w14:paraId="22D96B02" w14:textId="77777777" w:rsidR="005A255C" w:rsidRPr="00C50C06" w:rsidRDefault="005A255C" w:rsidP="005A255C">
      <w:pPr>
        <w:jc w:val="center"/>
        <w:rPr>
          <w:rFonts w:asciiTheme="majorHAnsi" w:hAnsiTheme="majorHAnsi"/>
        </w:rPr>
      </w:pPr>
      <w:r w:rsidRPr="00C50C06">
        <w:rPr>
          <w:rFonts w:asciiTheme="majorHAnsi" w:hAnsiTheme="majorHAnsi"/>
        </w:rPr>
        <w:t>zawarta dnia  ……….(zwana dalej „Umową”)</w:t>
      </w:r>
    </w:p>
    <w:p w14:paraId="09EAF622" w14:textId="77777777" w:rsidR="005A255C" w:rsidRPr="00C50C06" w:rsidRDefault="005A255C" w:rsidP="005A255C">
      <w:pPr>
        <w:rPr>
          <w:rFonts w:asciiTheme="majorHAnsi" w:hAnsiTheme="majorHAnsi"/>
        </w:rPr>
      </w:pPr>
      <w:r w:rsidRPr="00C50C06">
        <w:rPr>
          <w:rFonts w:asciiTheme="majorHAnsi" w:hAnsiTheme="majorHAnsi"/>
        </w:rPr>
        <w:t xml:space="preserve">pomiędzy: </w:t>
      </w:r>
    </w:p>
    <w:p w14:paraId="15F137FE" w14:textId="77777777" w:rsidR="005A255C" w:rsidRPr="00C50C06" w:rsidRDefault="005A255C" w:rsidP="005A255C">
      <w:pPr>
        <w:rPr>
          <w:rFonts w:asciiTheme="majorHAnsi" w:hAnsiTheme="majorHAnsi"/>
        </w:rPr>
      </w:pPr>
      <w:r w:rsidRPr="00C50C06">
        <w:rPr>
          <w:rFonts w:asciiTheme="majorHAnsi" w:hAnsiTheme="majorHAnsi"/>
          <w:b/>
        </w:rPr>
        <w:t xml:space="preserve">Miejskim Przedsiębiorstwem Energetyki Cieplnej Spółka z o.o. w Olsztynie ul. Słoneczna 46, Sąd Rejonowy w Olsztynie VIII Wydział Gospodarczy , Nr KRS 0000072800 , NIP 739-02-00-206 , </w:t>
      </w:r>
      <w:r w:rsidRPr="00C50C06">
        <w:rPr>
          <w:rFonts w:asciiTheme="majorHAnsi" w:hAnsiTheme="majorHAnsi"/>
        </w:rPr>
        <w:t>reprezentowaną przez:</w:t>
      </w:r>
    </w:p>
    <w:p w14:paraId="24574EB3" w14:textId="77777777" w:rsidR="00FD7CF7" w:rsidRDefault="005A255C" w:rsidP="005A255C">
      <w:pPr>
        <w:rPr>
          <w:rFonts w:asciiTheme="majorHAnsi" w:hAnsiTheme="majorHAnsi"/>
          <w:b/>
        </w:rPr>
      </w:pPr>
      <w:r w:rsidRPr="00C50C06">
        <w:rPr>
          <w:rFonts w:asciiTheme="majorHAnsi" w:hAnsiTheme="majorHAnsi"/>
        </w:rPr>
        <w:t xml:space="preserve">zwanym w dalszej części umowy </w:t>
      </w:r>
      <w:r w:rsidRPr="00C50C06">
        <w:rPr>
          <w:rFonts w:asciiTheme="majorHAnsi" w:hAnsiTheme="majorHAnsi"/>
          <w:b/>
        </w:rPr>
        <w:t>„Administratorem danych” lub „Administratorem”</w:t>
      </w:r>
    </w:p>
    <w:p w14:paraId="61FDC33E" w14:textId="135F2C6E" w:rsidR="005A255C" w:rsidRPr="00C50C06" w:rsidRDefault="005A255C" w:rsidP="005A255C">
      <w:pPr>
        <w:rPr>
          <w:rFonts w:asciiTheme="majorHAnsi" w:hAnsiTheme="majorHAnsi"/>
        </w:rPr>
      </w:pPr>
      <w:r w:rsidRPr="00C50C06">
        <w:rPr>
          <w:rFonts w:asciiTheme="majorHAnsi" w:hAnsiTheme="majorHAnsi"/>
        </w:rPr>
        <w:t>a ……..</w:t>
      </w:r>
    </w:p>
    <w:p w14:paraId="5F3815A9" w14:textId="77777777" w:rsidR="005A255C" w:rsidRPr="00C50C06" w:rsidRDefault="005A255C" w:rsidP="005A255C">
      <w:pPr>
        <w:rPr>
          <w:rFonts w:asciiTheme="majorHAnsi" w:hAnsiTheme="majorHAnsi"/>
        </w:rPr>
      </w:pPr>
      <w:r w:rsidRPr="00C50C06">
        <w:rPr>
          <w:rFonts w:asciiTheme="majorHAnsi" w:hAnsiTheme="majorHAnsi"/>
        </w:rPr>
        <w:t xml:space="preserve">zwanym w dalszej części umowy </w:t>
      </w:r>
      <w:r w:rsidRPr="00C50C06">
        <w:rPr>
          <w:rFonts w:asciiTheme="majorHAnsi" w:hAnsiTheme="majorHAnsi"/>
          <w:b/>
        </w:rPr>
        <w:t>„Podmiotem przetwarzającym”.</w:t>
      </w:r>
    </w:p>
    <w:p w14:paraId="05A3E311" w14:textId="77777777" w:rsidR="005A255C" w:rsidRPr="00C50C06" w:rsidRDefault="005A255C" w:rsidP="005A255C">
      <w:pPr>
        <w:jc w:val="center"/>
        <w:rPr>
          <w:rFonts w:asciiTheme="majorHAnsi" w:hAnsiTheme="majorHAnsi"/>
          <w:b/>
        </w:rPr>
      </w:pPr>
      <w:r w:rsidRPr="00C50C06">
        <w:rPr>
          <w:rFonts w:asciiTheme="majorHAnsi" w:hAnsiTheme="majorHAnsi"/>
          <w:b/>
        </w:rPr>
        <w:t>§ 1</w:t>
      </w:r>
    </w:p>
    <w:p w14:paraId="7B4AC183" w14:textId="77777777" w:rsidR="005A255C" w:rsidRPr="00C50C06" w:rsidRDefault="005A255C" w:rsidP="005A255C">
      <w:pPr>
        <w:jc w:val="center"/>
        <w:rPr>
          <w:rFonts w:asciiTheme="majorHAnsi" w:hAnsiTheme="majorHAnsi"/>
          <w:b/>
        </w:rPr>
      </w:pPr>
      <w:r w:rsidRPr="00C50C06">
        <w:rPr>
          <w:rFonts w:asciiTheme="majorHAnsi" w:hAnsiTheme="majorHAnsi"/>
          <w:b/>
        </w:rPr>
        <w:t>Powierzenie przetwarzania danych osobowych</w:t>
      </w:r>
    </w:p>
    <w:p w14:paraId="7DEEC396" w14:textId="77777777" w:rsidR="005A255C" w:rsidRPr="00C50C06" w:rsidRDefault="005A255C" w:rsidP="005A255C">
      <w:pPr>
        <w:pStyle w:val="Akapitzlist"/>
        <w:numPr>
          <w:ilvl w:val="0"/>
          <w:numId w:val="1"/>
        </w:numPr>
        <w:spacing w:after="160" w:line="259" w:lineRule="auto"/>
        <w:rPr>
          <w:rFonts w:asciiTheme="majorHAnsi" w:hAnsiTheme="majorHAnsi"/>
        </w:rPr>
      </w:pPr>
      <w:r w:rsidRPr="00C50C06">
        <w:rPr>
          <w:rFonts w:asciiTheme="majorHAnsi" w:hAnsiTheme="majorHAnsi"/>
        </w:rPr>
        <w:t>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Theme="majorHAnsi" w:hAnsiTheme="majorHAnsi"/>
        </w:rPr>
        <w:t>,</w:t>
      </w:r>
      <w:r w:rsidRPr="00C50C06">
        <w:rPr>
          <w:rFonts w:asciiTheme="majorHAnsi" w:hAnsiTheme="majorHAnsi"/>
        </w:rPr>
        <w:t xml:space="preserve"> (zwanego w dalszej części „rozporządzeniem”) dane osobowe do przetwarzania, na zasadach i w celu określonym w niniejszej Umowie.</w:t>
      </w:r>
    </w:p>
    <w:p w14:paraId="4BD23B37" w14:textId="77777777" w:rsidR="005A255C" w:rsidRPr="00C50C06" w:rsidRDefault="005A255C" w:rsidP="005A255C">
      <w:pPr>
        <w:pStyle w:val="Akapitzlist"/>
        <w:numPr>
          <w:ilvl w:val="0"/>
          <w:numId w:val="1"/>
        </w:numPr>
        <w:spacing w:after="160" w:line="259" w:lineRule="auto"/>
        <w:rPr>
          <w:rFonts w:asciiTheme="majorHAnsi" w:hAnsiTheme="majorHAnsi"/>
        </w:rPr>
      </w:pPr>
      <w:r w:rsidRPr="00C50C06">
        <w:rPr>
          <w:rFonts w:asciiTheme="majorHAnsi" w:hAnsiTheme="majorHAnsi"/>
        </w:rPr>
        <w:t>Podmiot przetwarzający zobowiązuje się przetwarzać powierzone mu dane osobowe zgodnie z niniejszą umową, Rozporządzeniem oraz z innymi przepisami prawa powszechnie obowiązującego, które chronią prawa osób, których dane dotyczą.</w:t>
      </w:r>
    </w:p>
    <w:p w14:paraId="5B369235" w14:textId="77777777" w:rsidR="005A255C" w:rsidRPr="00C50C06" w:rsidRDefault="005A255C" w:rsidP="005A255C">
      <w:pPr>
        <w:pStyle w:val="Akapitzlist"/>
        <w:numPr>
          <w:ilvl w:val="0"/>
          <w:numId w:val="1"/>
        </w:numPr>
        <w:spacing w:after="160" w:line="259" w:lineRule="auto"/>
        <w:rPr>
          <w:rFonts w:asciiTheme="majorHAnsi" w:hAnsiTheme="majorHAnsi"/>
        </w:rPr>
      </w:pPr>
      <w:r w:rsidRPr="00C50C06">
        <w:rPr>
          <w:rFonts w:asciiTheme="majorHAnsi" w:hAnsiTheme="majorHAnsi"/>
        </w:rPr>
        <w:t xml:space="preserve">Podmiot przetwarzający oświadcza, iż stosuje środki bezpieczeństwa spełniające wymogi Rozporządzenia. </w:t>
      </w:r>
    </w:p>
    <w:p w14:paraId="5793E44D" w14:textId="77777777" w:rsidR="005A255C" w:rsidRPr="00C50C06" w:rsidRDefault="005A255C" w:rsidP="005A255C">
      <w:pPr>
        <w:jc w:val="center"/>
        <w:rPr>
          <w:rFonts w:asciiTheme="majorHAnsi" w:hAnsiTheme="majorHAnsi"/>
          <w:b/>
        </w:rPr>
      </w:pPr>
      <w:r w:rsidRPr="00C50C06">
        <w:rPr>
          <w:rFonts w:asciiTheme="majorHAnsi" w:hAnsiTheme="majorHAnsi"/>
          <w:b/>
        </w:rPr>
        <w:t>§2</w:t>
      </w:r>
    </w:p>
    <w:p w14:paraId="5FAA5123" w14:textId="77777777" w:rsidR="005A255C" w:rsidRPr="00C50C06" w:rsidRDefault="005A255C" w:rsidP="005A255C">
      <w:pPr>
        <w:jc w:val="center"/>
        <w:rPr>
          <w:rFonts w:asciiTheme="majorHAnsi" w:hAnsiTheme="majorHAnsi"/>
          <w:b/>
        </w:rPr>
      </w:pPr>
      <w:r w:rsidRPr="00C50C06">
        <w:rPr>
          <w:rFonts w:asciiTheme="majorHAnsi" w:hAnsiTheme="majorHAnsi"/>
          <w:b/>
        </w:rPr>
        <w:t>Zakres i cel przetwarzania danych</w:t>
      </w:r>
    </w:p>
    <w:p w14:paraId="23F78C86" w14:textId="45F05C9E" w:rsidR="005A255C" w:rsidRPr="00FD7CF7" w:rsidRDefault="005A255C" w:rsidP="005A255C">
      <w:pPr>
        <w:pStyle w:val="Akapitzlist"/>
        <w:numPr>
          <w:ilvl w:val="0"/>
          <w:numId w:val="2"/>
        </w:numPr>
        <w:spacing w:after="160" w:line="259" w:lineRule="auto"/>
        <w:rPr>
          <w:rFonts w:asciiTheme="majorHAnsi" w:hAnsiTheme="majorHAnsi"/>
        </w:rPr>
      </w:pPr>
      <w:r w:rsidRPr="00C50C06">
        <w:rPr>
          <w:rFonts w:asciiTheme="majorHAnsi" w:hAnsiTheme="majorHAnsi"/>
        </w:rPr>
        <w:t>Podmiot przetwarzający będzie przetwarzał, powierzone na podstawie umowy</w:t>
      </w:r>
      <w:bookmarkStart w:id="0" w:name="_Hlk518290614"/>
      <w:bookmarkEnd w:id="0"/>
      <w:r w:rsidRPr="00C50C06">
        <w:rPr>
          <w:rFonts w:asciiTheme="majorHAnsi" w:hAnsiTheme="majorHAnsi"/>
        </w:rPr>
        <w:t xml:space="preserve"> </w:t>
      </w:r>
      <w:r w:rsidR="00FD7CF7" w:rsidRPr="00DB72C1">
        <w:rPr>
          <w:rFonts w:asciiTheme="majorHAnsi" w:hAnsiTheme="majorHAnsi"/>
        </w:rPr>
        <w:t xml:space="preserve">MPEC/PE-EZ/55/20 z dnia …. 2020 r. </w:t>
      </w:r>
      <w:r w:rsidR="00FD7CF7">
        <w:rPr>
          <w:rFonts w:asciiTheme="majorHAnsi" w:hAnsiTheme="majorHAnsi"/>
        </w:rPr>
        <w:t xml:space="preserve">(dalej: „Umowa główna”) </w:t>
      </w:r>
      <w:r w:rsidRPr="00FD7CF7">
        <w:rPr>
          <w:rFonts w:asciiTheme="majorHAnsi" w:hAnsiTheme="majorHAnsi"/>
        </w:rPr>
        <w:t xml:space="preserve">dane  zwykłe pracowników </w:t>
      </w:r>
      <w:r w:rsidR="005C0EA8" w:rsidRPr="00FD7CF7">
        <w:rPr>
          <w:rFonts w:asciiTheme="majorHAnsi" w:hAnsiTheme="majorHAnsi"/>
        </w:rPr>
        <w:t xml:space="preserve">Administratora, </w:t>
      </w:r>
      <w:r w:rsidR="00FD7CF7" w:rsidRPr="00FD7CF7">
        <w:rPr>
          <w:rFonts w:asciiTheme="majorHAnsi" w:hAnsiTheme="majorHAnsi"/>
        </w:rPr>
        <w:t xml:space="preserve">Partnera Prywatnego </w:t>
      </w:r>
      <w:r w:rsidR="00FD7CF7">
        <w:rPr>
          <w:rFonts w:asciiTheme="majorHAnsi" w:hAnsiTheme="majorHAnsi"/>
        </w:rPr>
        <w:t>, podwykonawców i dostawców Partnera Prywatnego</w:t>
      </w:r>
      <w:r w:rsidRPr="00FD7CF7">
        <w:rPr>
          <w:rFonts w:asciiTheme="majorHAnsi" w:hAnsiTheme="majorHAnsi"/>
        </w:rPr>
        <w:t xml:space="preserve"> oraz pracowników innych podmiotów współpracujących przy realizacji Umowy</w:t>
      </w:r>
      <w:r w:rsidR="005C0EA8" w:rsidRPr="00FD7CF7">
        <w:rPr>
          <w:rFonts w:asciiTheme="majorHAnsi" w:hAnsiTheme="majorHAnsi"/>
        </w:rPr>
        <w:t xml:space="preserve"> </w:t>
      </w:r>
      <w:r w:rsidR="00FD7CF7">
        <w:rPr>
          <w:rFonts w:asciiTheme="majorHAnsi" w:hAnsiTheme="majorHAnsi"/>
        </w:rPr>
        <w:t xml:space="preserve">głównej </w:t>
      </w:r>
      <w:r w:rsidR="005C0EA8" w:rsidRPr="00FD7CF7">
        <w:rPr>
          <w:rFonts w:asciiTheme="majorHAnsi" w:hAnsiTheme="majorHAnsi"/>
        </w:rPr>
        <w:t>w zakresie: imiona i nazwiska, stanowiska oraz nazwę podmiotu współpracującego, dane kontaktowe (e-mail, nr telefonu, dane korespondencyjne)</w:t>
      </w:r>
      <w:r w:rsidRPr="00FD7CF7">
        <w:rPr>
          <w:rFonts w:asciiTheme="majorHAnsi" w:hAnsiTheme="majorHAnsi"/>
        </w:rPr>
        <w:t xml:space="preserve">. </w:t>
      </w:r>
    </w:p>
    <w:p w14:paraId="6AD6BE3A" w14:textId="5BE1A5BC" w:rsidR="005C0EA8" w:rsidRPr="00FD7CF7" w:rsidRDefault="005A255C" w:rsidP="005A255C">
      <w:pPr>
        <w:pStyle w:val="Akapitzlist"/>
        <w:numPr>
          <w:ilvl w:val="0"/>
          <w:numId w:val="2"/>
        </w:numPr>
        <w:spacing w:after="160" w:line="259" w:lineRule="auto"/>
        <w:rPr>
          <w:rFonts w:asciiTheme="majorHAnsi" w:hAnsiTheme="majorHAnsi"/>
        </w:rPr>
      </w:pPr>
      <w:r w:rsidRPr="00FD7CF7">
        <w:rPr>
          <w:rFonts w:asciiTheme="majorHAnsi" w:hAnsiTheme="majorHAnsi"/>
        </w:rPr>
        <w:t xml:space="preserve">Powierzone przez Administratora dane osobowe będą przetwarzane przez Podmiot przetwarzający wyłącznie w celu  realizacji </w:t>
      </w:r>
      <w:r w:rsidR="00FD7CF7">
        <w:rPr>
          <w:rFonts w:asciiTheme="majorHAnsi" w:hAnsiTheme="majorHAnsi"/>
        </w:rPr>
        <w:t>U</w:t>
      </w:r>
      <w:r w:rsidRPr="00FD7CF7">
        <w:rPr>
          <w:rFonts w:asciiTheme="majorHAnsi" w:hAnsiTheme="majorHAnsi"/>
        </w:rPr>
        <w:t xml:space="preserve">mowy </w:t>
      </w:r>
      <w:r w:rsidR="00FD7CF7">
        <w:rPr>
          <w:rFonts w:asciiTheme="majorHAnsi" w:hAnsiTheme="majorHAnsi"/>
        </w:rPr>
        <w:t>głównej</w:t>
      </w:r>
      <w:r w:rsidRPr="00FD7CF7">
        <w:rPr>
          <w:rFonts w:asciiTheme="majorHAnsi" w:hAnsiTheme="majorHAnsi"/>
        </w:rPr>
        <w:t xml:space="preserve">. </w:t>
      </w:r>
    </w:p>
    <w:p w14:paraId="591CEA61" w14:textId="0954B715" w:rsidR="005A255C" w:rsidRPr="00DB72C1" w:rsidRDefault="000A638D" w:rsidP="00DB72C1">
      <w:pPr>
        <w:pStyle w:val="Akapitzlist"/>
        <w:numPr>
          <w:ilvl w:val="0"/>
          <w:numId w:val="2"/>
        </w:numPr>
        <w:spacing w:after="160" w:line="259" w:lineRule="auto"/>
        <w:rPr>
          <w:rFonts w:asciiTheme="majorHAnsi" w:hAnsiTheme="majorHAnsi"/>
        </w:rPr>
      </w:pPr>
      <w:r w:rsidRPr="00FD7CF7">
        <w:rPr>
          <w:rFonts w:asciiTheme="majorHAnsi" w:hAnsiTheme="majorHAnsi"/>
        </w:rPr>
        <w:t>Podmiot przetwarzający jest upoważniony do wykonywania następujących</w:t>
      </w:r>
      <w:r w:rsidRPr="000A638D">
        <w:rPr>
          <w:rFonts w:asciiTheme="majorHAnsi" w:hAnsiTheme="majorHAnsi"/>
        </w:rPr>
        <w:t xml:space="preserve"> czynności przetwarzania powierzonych danych: utrwalanie, organizowanie, porządkowanie, przechowywanie,  pobieranie, przeglądanie, wykorzystywanie, usuwanie lub niszczenie</w:t>
      </w:r>
      <w:r w:rsidR="00120975">
        <w:rPr>
          <w:rFonts w:asciiTheme="majorHAnsi" w:hAnsiTheme="majorHAnsi"/>
        </w:rPr>
        <w:t>,</w:t>
      </w:r>
      <w:r w:rsidRPr="000A638D">
        <w:rPr>
          <w:rFonts w:asciiTheme="majorHAnsi" w:hAnsiTheme="majorHAnsi"/>
        </w:rPr>
        <w:t xml:space="preserve"> które są w minimalnym zakresie niezbędne do realizacji celu, o którym mowa w ust. 2 powyżej.</w:t>
      </w:r>
    </w:p>
    <w:p w14:paraId="455876AF" w14:textId="77777777" w:rsidR="005A255C" w:rsidRPr="00C50C06" w:rsidRDefault="005A255C" w:rsidP="005A255C">
      <w:pPr>
        <w:ind w:left="360"/>
        <w:jc w:val="center"/>
        <w:rPr>
          <w:rFonts w:asciiTheme="majorHAnsi" w:hAnsiTheme="majorHAnsi"/>
          <w:b/>
        </w:rPr>
      </w:pPr>
      <w:r w:rsidRPr="00C50C06">
        <w:rPr>
          <w:rFonts w:asciiTheme="majorHAnsi" w:hAnsiTheme="majorHAnsi"/>
          <w:b/>
        </w:rPr>
        <w:t>§3</w:t>
      </w:r>
    </w:p>
    <w:p w14:paraId="6DCE038B" w14:textId="77777777" w:rsidR="005A255C" w:rsidRPr="00C50C06" w:rsidRDefault="005A255C" w:rsidP="005A255C">
      <w:pPr>
        <w:jc w:val="center"/>
        <w:rPr>
          <w:rFonts w:asciiTheme="majorHAnsi" w:hAnsiTheme="majorHAnsi"/>
          <w:b/>
        </w:rPr>
      </w:pPr>
      <w:r w:rsidRPr="00C50C06">
        <w:rPr>
          <w:rFonts w:asciiTheme="majorHAnsi" w:hAnsiTheme="majorHAnsi"/>
          <w:b/>
        </w:rPr>
        <w:t xml:space="preserve">Obowiązki podmiotu przetwarzającego </w:t>
      </w:r>
    </w:p>
    <w:p w14:paraId="136AE1E3" w14:textId="77777777" w:rsidR="000A638D" w:rsidRPr="000A638D" w:rsidRDefault="000A638D" w:rsidP="000A638D">
      <w:pPr>
        <w:pStyle w:val="Akapitzlist"/>
        <w:numPr>
          <w:ilvl w:val="0"/>
          <w:numId w:val="3"/>
        </w:numPr>
        <w:spacing w:after="160"/>
        <w:rPr>
          <w:rFonts w:asciiTheme="majorHAnsi" w:hAnsiTheme="majorHAnsi"/>
        </w:rPr>
      </w:pPr>
      <w:r w:rsidRPr="000A638D">
        <w:rPr>
          <w:rFonts w:asciiTheme="majorHAnsi" w:hAnsiTheme="majorHAnsi"/>
        </w:rPr>
        <w:t xml:space="preserve">Podmiot przetwarzający przy przetwarzaniu powierzonych danych osobowych zobowiązuje się do ich zabezpieczenia przez stosowanie odpowiednich środków technicznych i organizacyjnych, odpowiadających stanowi wiedzy technicznej, zapewniających zgodność z </w:t>
      </w:r>
      <w:r w:rsidRPr="000A638D">
        <w:rPr>
          <w:rFonts w:asciiTheme="majorHAnsi" w:hAnsiTheme="majorHAnsi"/>
        </w:rPr>
        <w:lastRenderedPageBreak/>
        <w:t>Rozporządzeniem, w tym adekwatny stopień bezpieczeństwa odpowiadający ryzyku naruszenia praw lub wolności osób, których dane dotyczą. Lista środków technicznych i organizacyjnych stosowanych przez Podmiot przetwarzający stanowi załącznik nr 1 do Umowy.</w:t>
      </w:r>
    </w:p>
    <w:p w14:paraId="066874A5" w14:textId="77777777" w:rsidR="000A638D" w:rsidRPr="000A638D" w:rsidRDefault="000A638D" w:rsidP="000A638D">
      <w:pPr>
        <w:pStyle w:val="Akapitzlist"/>
        <w:numPr>
          <w:ilvl w:val="0"/>
          <w:numId w:val="3"/>
        </w:numPr>
        <w:spacing w:after="160"/>
        <w:rPr>
          <w:rFonts w:asciiTheme="majorHAnsi" w:hAnsiTheme="majorHAnsi"/>
        </w:rPr>
      </w:pPr>
      <w:r w:rsidRPr="000A638D">
        <w:rPr>
          <w:rFonts w:asciiTheme="majorHAnsi" w:hAnsiTheme="majorHAnsi"/>
        </w:rPr>
        <w:t>Podmiot przetwarzający zobowiązuje się dołożyć należytej staranności przy przetwarzaniu powierzonych danych osobowych.</w:t>
      </w:r>
    </w:p>
    <w:p w14:paraId="704F93BD" w14:textId="77777777" w:rsidR="000A638D" w:rsidRPr="000A638D" w:rsidRDefault="000A638D" w:rsidP="000A638D">
      <w:pPr>
        <w:pStyle w:val="Akapitzlist"/>
        <w:numPr>
          <w:ilvl w:val="0"/>
          <w:numId w:val="3"/>
        </w:numPr>
        <w:spacing w:after="160"/>
        <w:rPr>
          <w:rFonts w:asciiTheme="majorHAnsi" w:hAnsiTheme="majorHAnsi"/>
        </w:rPr>
      </w:pPr>
      <w:r w:rsidRPr="000A638D">
        <w:rPr>
          <w:rFonts w:asciiTheme="majorHAnsi" w:hAnsiTheme="majorHAnsi"/>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w:t>
      </w:r>
    </w:p>
    <w:p w14:paraId="37E3A389" w14:textId="77777777" w:rsidR="000A638D" w:rsidRPr="000A638D" w:rsidRDefault="000A638D" w:rsidP="000A638D">
      <w:pPr>
        <w:pStyle w:val="Akapitzlist"/>
        <w:numPr>
          <w:ilvl w:val="0"/>
          <w:numId w:val="3"/>
        </w:numPr>
        <w:spacing w:after="160"/>
        <w:rPr>
          <w:rFonts w:asciiTheme="majorHAnsi" w:hAnsiTheme="majorHAnsi"/>
        </w:rPr>
      </w:pPr>
      <w:r w:rsidRPr="000A638D">
        <w:rPr>
          <w:rFonts w:asciiTheme="majorHAnsi" w:hAnsiTheme="majorHAnsi"/>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33058B92" w14:textId="77777777" w:rsidR="000A638D" w:rsidRPr="000A638D" w:rsidRDefault="000A638D" w:rsidP="000A638D">
      <w:pPr>
        <w:pStyle w:val="Akapitzlist"/>
        <w:numPr>
          <w:ilvl w:val="0"/>
          <w:numId w:val="3"/>
        </w:numPr>
        <w:spacing w:after="160"/>
        <w:rPr>
          <w:rFonts w:asciiTheme="majorHAnsi" w:hAnsiTheme="majorHAnsi"/>
        </w:rPr>
      </w:pPr>
      <w:r w:rsidRPr="000A638D">
        <w:rPr>
          <w:rFonts w:asciiTheme="majorHAnsi" w:hAnsiTheme="majorHAnsi"/>
        </w:rPr>
        <w:t>Dla prawidłowej realizacji ust. 4 Podmiot Przetwarzający dokonuje okresowej weryfikacji listy osób, którym udzielono dostępu do danych przetwarzanych w imieniu Administratora.</w:t>
      </w:r>
    </w:p>
    <w:p w14:paraId="76C840D8" w14:textId="22B045C9" w:rsidR="000A638D" w:rsidRPr="000A638D" w:rsidRDefault="000A638D" w:rsidP="000A638D">
      <w:pPr>
        <w:pStyle w:val="Akapitzlist"/>
        <w:numPr>
          <w:ilvl w:val="0"/>
          <w:numId w:val="3"/>
        </w:numPr>
        <w:spacing w:after="160"/>
        <w:rPr>
          <w:rFonts w:asciiTheme="majorHAnsi" w:hAnsiTheme="majorHAnsi"/>
        </w:rPr>
      </w:pPr>
      <w:r w:rsidRPr="000A638D">
        <w:rPr>
          <w:rFonts w:asciiTheme="majorHAnsi" w:hAnsiTheme="majorHAnsi"/>
        </w:rPr>
        <w:t xml:space="preserve">Podmiot przetwarzający po zakończeniu świadczenia usług związanych z przetwarzaniem niezwłocznie </w:t>
      </w:r>
      <w:r w:rsidRPr="000A638D">
        <w:rPr>
          <w:rFonts w:asciiTheme="majorHAnsi" w:hAnsiTheme="majorHAnsi"/>
          <w:i/>
        </w:rPr>
        <w:t>usuwa</w:t>
      </w:r>
      <w:r w:rsidRPr="000A638D">
        <w:rPr>
          <w:rFonts w:asciiTheme="majorHAnsi" w:hAnsiTheme="majorHAnsi"/>
        </w:rPr>
        <w:t xml:space="preserve"> </w:t>
      </w:r>
      <w:r w:rsidRPr="000A638D">
        <w:rPr>
          <w:rFonts w:asciiTheme="majorHAnsi" w:hAnsiTheme="majorHAnsi"/>
          <w:i/>
        </w:rPr>
        <w:t>Administratorowi</w:t>
      </w:r>
      <w:r w:rsidRPr="000A638D">
        <w:rPr>
          <w:rFonts w:asciiTheme="majorHAnsi" w:hAnsiTheme="majorHAnsi"/>
        </w:rPr>
        <w:t xml:space="preserve"> wszelkie dane osobowe  oraz usuwa wszelkie ich istniejące kopie, chyba że prawo Unii Europejskiej lub prawo państwa członkowskiego nakazują przechowywanie danych osobowych.</w:t>
      </w:r>
    </w:p>
    <w:p w14:paraId="7B6C9261" w14:textId="77777777" w:rsidR="000A638D" w:rsidRPr="000A638D" w:rsidRDefault="000A638D" w:rsidP="000A638D">
      <w:pPr>
        <w:pStyle w:val="Akapitzlist"/>
        <w:numPr>
          <w:ilvl w:val="0"/>
          <w:numId w:val="3"/>
        </w:numPr>
        <w:spacing w:after="160"/>
        <w:rPr>
          <w:rFonts w:asciiTheme="majorHAnsi" w:hAnsiTheme="majorHAnsi"/>
        </w:rPr>
      </w:pPr>
      <w:r w:rsidRPr="000A638D">
        <w:rPr>
          <w:rFonts w:asciiTheme="majorHAnsi" w:hAnsiTheme="majorHAnsi"/>
        </w:rPr>
        <w:t xml:space="preserve">Podmiot przetwarzający pomaga Administratorowi w niezbędnym zakresie wywiązywać się z obowiązku odpowiadania na żądania osób, których dane dotyczą, oraz </w:t>
      </w:r>
      <w:r w:rsidRPr="000A638D">
        <w:rPr>
          <w:rFonts w:asciiTheme="majorHAnsi" w:hAnsiTheme="majorHAnsi"/>
        </w:rPr>
        <w:br/>
        <w:t xml:space="preserve">z obowiązków określonych w art. 32–36 Rozporządzenia. Podmiot przetwarzający – </w:t>
      </w:r>
      <w:r w:rsidRPr="000A638D">
        <w:rPr>
          <w:rFonts w:asciiTheme="majorHAnsi" w:hAnsiTheme="majorHAnsi"/>
        </w:rPr>
        <w:br/>
        <w:t>w razie wpływu do niego żądania w zakresie realizacji praw osób, których dotyczą powierzone dane – informuje o tym Administratora w terminie 5 dni roboczych od otrzymania wiadomości. Udzielając informacji, Podmiot przetwarzający przekazuje dane nadawcy i treść żądania oraz określa, w jakim zakresie jest w stanie przyczynić się do realizacji żądania.</w:t>
      </w:r>
    </w:p>
    <w:p w14:paraId="0F389372" w14:textId="77777777" w:rsidR="000A638D" w:rsidRPr="000A638D" w:rsidRDefault="000A638D" w:rsidP="000A638D">
      <w:pPr>
        <w:pStyle w:val="Akapitzlist"/>
        <w:numPr>
          <w:ilvl w:val="0"/>
          <w:numId w:val="3"/>
        </w:numPr>
        <w:spacing w:after="160"/>
        <w:rPr>
          <w:rFonts w:asciiTheme="majorHAnsi" w:hAnsiTheme="majorHAnsi"/>
        </w:rPr>
      </w:pPr>
      <w:r w:rsidRPr="000A638D">
        <w:rPr>
          <w:rFonts w:asciiTheme="majorHAnsi" w:hAnsiTheme="majorHAnsi"/>
        </w:rPr>
        <w:t xml:space="preserve">W przypadku stwierdzenia jakiegokolwiek naruszenia ochrony danych osobowych Podmiot przetwarzający lub podwykonawca Podmiotu przetwarzającego zgłasza je Administratorowi w ciągu 24 h. </w:t>
      </w:r>
    </w:p>
    <w:p w14:paraId="79654327" w14:textId="77777777" w:rsidR="005A255C" w:rsidRPr="00C50C06" w:rsidRDefault="005A255C" w:rsidP="005A255C">
      <w:pPr>
        <w:jc w:val="center"/>
        <w:rPr>
          <w:rFonts w:asciiTheme="majorHAnsi" w:hAnsiTheme="majorHAnsi"/>
          <w:b/>
        </w:rPr>
      </w:pPr>
      <w:r w:rsidRPr="00C50C06">
        <w:rPr>
          <w:rFonts w:asciiTheme="majorHAnsi" w:hAnsiTheme="majorHAnsi"/>
          <w:b/>
        </w:rPr>
        <w:t>§4</w:t>
      </w:r>
    </w:p>
    <w:p w14:paraId="3CCE246E" w14:textId="77777777" w:rsidR="005A255C" w:rsidRPr="00C50C06" w:rsidRDefault="005A255C" w:rsidP="005A255C">
      <w:pPr>
        <w:jc w:val="center"/>
        <w:rPr>
          <w:rFonts w:asciiTheme="majorHAnsi" w:hAnsiTheme="majorHAnsi"/>
          <w:b/>
        </w:rPr>
      </w:pPr>
      <w:r w:rsidRPr="00C50C06">
        <w:rPr>
          <w:rFonts w:asciiTheme="majorHAnsi" w:hAnsiTheme="majorHAnsi"/>
          <w:b/>
        </w:rPr>
        <w:t>Prawo kontroli</w:t>
      </w:r>
    </w:p>
    <w:p w14:paraId="4B587424" w14:textId="172C5E71" w:rsidR="005A255C" w:rsidRPr="00C50C06" w:rsidRDefault="005A255C" w:rsidP="005A255C">
      <w:pPr>
        <w:pStyle w:val="Akapitzlist"/>
        <w:numPr>
          <w:ilvl w:val="0"/>
          <w:numId w:val="4"/>
        </w:numPr>
        <w:spacing w:after="160" w:line="259" w:lineRule="auto"/>
        <w:rPr>
          <w:rFonts w:asciiTheme="majorHAnsi" w:hAnsiTheme="majorHAnsi"/>
        </w:rPr>
      </w:pPr>
      <w:r w:rsidRPr="00C50C06">
        <w:rPr>
          <w:rFonts w:asciiTheme="majorHAnsi" w:hAnsiTheme="majorHAnsi"/>
        </w:rPr>
        <w:t xml:space="preserve">Administrator danych zgodnie z art. 28 ust. 3 </w:t>
      </w:r>
      <w:r w:rsidR="000A638D">
        <w:rPr>
          <w:rFonts w:asciiTheme="majorHAnsi" w:hAnsiTheme="majorHAnsi"/>
        </w:rPr>
        <w:t xml:space="preserve">lit. </w:t>
      </w:r>
      <w:r w:rsidRPr="00C50C06">
        <w:rPr>
          <w:rFonts w:asciiTheme="majorHAnsi" w:hAnsiTheme="majorHAnsi"/>
        </w:rPr>
        <w:t xml:space="preserve">h) Rozporządzenia ma prawo kontroli, czy środki zastosowane przez Podmiot przetwarzający przy przetwarzaniu i zabezpieczeniu powierzonych danych osobowych spełniają postanowienia umowy. </w:t>
      </w:r>
    </w:p>
    <w:p w14:paraId="1B6C5D4D" w14:textId="1C2FDC89" w:rsidR="005A255C" w:rsidRDefault="005A255C" w:rsidP="005A255C">
      <w:pPr>
        <w:pStyle w:val="Akapitzlist"/>
        <w:numPr>
          <w:ilvl w:val="0"/>
          <w:numId w:val="4"/>
        </w:numPr>
        <w:spacing w:after="160" w:line="259" w:lineRule="auto"/>
        <w:rPr>
          <w:rFonts w:asciiTheme="majorHAnsi" w:hAnsiTheme="majorHAnsi"/>
        </w:rPr>
      </w:pPr>
      <w:r w:rsidRPr="00C50C06">
        <w:rPr>
          <w:rFonts w:asciiTheme="majorHAnsi" w:hAnsiTheme="majorHAnsi"/>
        </w:rPr>
        <w:t xml:space="preserve">Administrator danych realizować będzie prawo kontroli w godzinach pracy Podmiotu przetwarzającego i z minimum </w:t>
      </w:r>
      <w:r w:rsidR="000A638D">
        <w:rPr>
          <w:rFonts w:asciiTheme="majorHAnsi" w:hAnsiTheme="majorHAnsi"/>
        </w:rPr>
        <w:t xml:space="preserve">3- </w:t>
      </w:r>
      <w:r w:rsidRPr="00C50C06">
        <w:rPr>
          <w:rFonts w:asciiTheme="majorHAnsi" w:hAnsiTheme="majorHAnsi"/>
        </w:rPr>
        <w:t>dniowym jego uprzedzeniem.</w:t>
      </w:r>
    </w:p>
    <w:p w14:paraId="27440CBF" w14:textId="5F72068F" w:rsidR="000A638D" w:rsidRPr="00DB72C1" w:rsidRDefault="000A638D" w:rsidP="00DB72C1">
      <w:pPr>
        <w:pStyle w:val="Akapitzlist"/>
        <w:numPr>
          <w:ilvl w:val="0"/>
          <w:numId w:val="4"/>
        </w:numPr>
        <w:spacing w:after="160" w:line="259" w:lineRule="auto"/>
        <w:rPr>
          <w:rFonts w:asciiTheme="majorHAnsi" w:hAnsiTheme="majorHAnsi"/>
        </w:rPr>
      </w:pPr>
      <w:r w:rsidRPr="00DB72C1">
        <w:rPr>
          <w:rFonts w:asciiTheme="majorHAnsi" w:hAnsiTheme="majorHAnsi"/>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78A9B095" w14:textId="77777777" w:rsidR="005A255C" w:rsidRPr="00C50C06" w:rsidRDefault="005A255C" w:rsidP="005A255C">
      <w:pPr>
        <w:pStyle w:val="Akapitzlist"/>
        <w:numPr>
          <w:ilvl w:val="0"/>
          <w:numId w:val="4"/>
        </w:numPr>
        <w:spacing w:after="160" w:line="259" w:lineRule="auto"/>
        <w:rPr>
          <w:rFonts w:asciiTheme="majorHAnsi" w:hAnsiTheme="majorHAnsi"/>
        </w:rPr>
      </w:pPr>
      <w:r w:rsidRPr="00C50C06">
        <w:rPr>
          <w:rFonts w:asciiTheme="majorHAnsi" w:hAnsiTheme="majorHAnsi"/>
        </w:rPr>
        <w:t>Podmiot przetwarzający zobowiązuje się do usunięcia uchybień stwierdzonych podczas kontroli w terminie wskazanym przez Administratora danych nie dłuższym niż 7 dni.</w:t>
      </w:r>
    </w:p>
    <w:p w14:paraId="20E842FC" w14:textId="77777777" w:rsidR="005A255C" w:rsidRDefault="005A255C" w:rsidP="005A255C">
      <w:pPr>
        <w:pStyle w:val="Akapitzlist"/>
        <w:numPr>
          <w:ilvl w:val="0"/>
          <w:numId w:val="4"/>
        </w:numPr>
        <w:spacing w:after="160" w:line="259" w:lineRule="auto"/>
        <w:rPr>
          <w:rFonts w:asciiTheme="majorHAnsi" w:hAnsiTheme="majorHAnsi"/>
        </w:rPr>
      </w:pPr>
      <w:r w:rsidRPr="00C50C06">
        <w:rPr>
          <w:rFonts w:asciiTheme="majorHAnsi" w:hAnsiTheme="majorHAnsi"/>
        </w:rPr>
        <w:t xml:space="preserve">Podmiot przetwarzający udostępnia Administratorowi wszelkie informacje niezbędne do wykazania spełnienia obowiązków określonych w art. 28 Rozporządzenia. </w:t>
      </w:r>
    </w:p>
    <w:p w14:paraId="095E84F5" w14:textId="34729449" w:rsidR="000A638D" w:rsidRPr="00DB72C1" w:rsidRDefault="000A638D" w:rsidP="00DB72C1">
      <w:pPr>
        <w:pStyle w:val="Akapitzlist"/>
        <w:numPr>
          <w:ilvl w:val="0"/>
          <w:numId w:val="4"/>
        </w:numPr>
        <w:spacing w:after="160" w:line="259" w:lineRule="auto"/>
        <w:rPr>
          <w:rFonts w:asciiTheme="majorHAnsi" w:hAnsiTheme="majorHAnsi"/>
        </w:rPr>
      </w:pPr>
      <w:r w:rsidRPr="00DB72C1">
        <w:rPr>
          <w:rFonts w:asciiTheme="majorHAnsi" w:hAnsiTheme="majorHAnsi"/>
        </w:rPr>
        <w:lastRenderedPageBreak/>
        <w:t>Powyżej określone zasady kontroli Podmiotu Przetwarzającego mają zastosowanie do przeprowadzanych przez Administratora kontroli Podmiotu przetwarzającego, o których mowa w § 6 ust. 1</w:t>
      </w:r>
      <w:r w:rsidR="00FD7CF7">
        <w:rPr>
          <w:rFonts w:asciiTheme="majorHAnsi" w:hAnsiTheme="majorHAnsi"/>
        </w:rPr>
        <w:t>9</w:t>
      </w:r>
      <w:r w:rsidRPr="00DB72C1">
        <w:rPr>
          <w:rFonts w:asciiTheme="majorHAnsi" w:hAnsiTheme="majorHAnsi"/>
        </w:rPr>
        <w:t xml:space="preserve"> Umowy</w:t>
      </w:r>
      <w:r w:rsidR="00FD7CF7">
        <w:rPr>
          <w:rFonts w:asciiTheme="majorHAnsi" w:hAnsiTheme="majorHAnsi"/>
        </w:rPr>
        <w:t xml:space="preserve"> głównej</w:t>
      </w:r>
      <w:r w:rsidRPr="00DB72C1">
        <w:rPr>
          <w:rFonts w:asciiTheme="majorHAnsi" w:hAnsiTheme="majorHAnsi"/>
        </w:rPr>
        <w:t>.</w:t>
      </w:r>
    </w:p>
    <w:p w14:paraId="0A1F6274" w14:textId="77777777" w:rsidR="005A255C" w:rsidRDefault="005A255C" w:rsidP="005A255C">
      <w:pPr>
        <w:jc w:val="center"/>
        <w:rPr>
          <w:rFonts w:asciiTheme="majorHAnsi" w:hAnsiTheme="majorHAnsi"/>
          <w:b/>
        </w:rPr>
      </w:pPr>
      <w:r w:rsidRPr="00C50C06">
        <w:rPr>
          <w:rFonts w:asciiTheme="majorHAnsi" w:hAnsiTheme="majorHAnsi"/>
          <w:b/>
        </w:rPr>
        <w:t>§5</w:t>
      </w:r>
    </w:p>
    <w:p w14:paraId="7110BF80" w14:textId="77777777" w:rsidR="00C272BC" w:rsidRPr="00FD7CF7" w:rsidRDefault="00C272BC" w:rsidP="00DB72C1">
      <w:pPr>
        <w:spacing w:after="0"/>
        <w:ind w:left="426"/>
        <w:jc w:val="center"/>
        <w:rPr>
          <w:rFonts w:asciiTheme="majorHAnsi" w:hAnsiTheme="majorHAnsi"/>
          <w:b/>
        </w:rPr>
      </w:pPr>
      <w:r w:rsidRPr="00FD7CF7">
        <w:rPr>
          <w:rFonts w:asciiTheme="majorHAnsi" w:hAnsiTheme="majorHAnsi"/>
          <w:b/>
        </w:rPr>
        <w:t>Raportowanie</w:t>
      </w:r>
    </w:p>
    <w:p w14:paraId="2A8F76A8" w14:textId="77777777" w:rsidR="00C272BC" w:rsidRPr="00DB72C1" w:rsidRDefault="00C272BC" w:rsidP="00DB72C1">
      <w:pPr>
        <w:numPr>
          <w:ilvl w:val="0"/>
          <w:numId w:val="5"/>
        </w:numPr>
        <w:spacing w:after="0"/>
        <w:ind w:left="426"/>
        <w:rPr>
          <w:rFonts w:asciiTheme="majorHAnsi" w:hAnsiTheme="majorHAnsi"/>
          <w:bCs/>
        </w:rPr>
      </w:pPr>
      <w:r w:rsidRPr="00DB72C1">
        <w:rPr>
          <w:rFonts w:asciiTheme="majorHAnsi" w:hAnsiTheme="majorHAnsi"/>
          <w:bCs/>
        </w:rPr>
        <w:t>Na wniosek Administratora Podmiot przetwarzający udostępnia wszelkie informacje niezbędne do realizacji lub wykazania spełnienia obowiązków wynikających z Rozporządzenia.</w:t>
      </w:r>
    </w:p>
    <w:p w14:paraId="5CC7C6E6" w14:textId="77777777" w:rsidR="00C272BC" w:rsidRPr="00DB72C1" w:rsidRDefault="00C272BC" w:rsidP="00DB72C1">
      <w:pPr>
        <w:numPr>
          <w:ilvl w:val="0"/>
          <w:numId w:val="5"/>
        </w:numPr>
        <w:spacing w:after="0"/>
        <w:ind w:left="426"/>
        <w:rPr>
          <w:rFonts w:asciiTheme="majorHAnsi" w:hAnsiTheme="majorHAnsi"/>
          <w:bCs/>
        </w:rPr>
      </w:pPr>
      <w:r w:rsidRPr="00DB72C1">
        <w:rPr>
          <w:rFonts w:asciiTheme="majorHAnsi" w:hAnsiTheme="majorHAnsi"/>
          <w:bCs/>
        </w:rPr>
        <w:t>Informacji, o których mowa w ust. 1, udziela się w terminie 15 dni roboczych od dnia doręczenia wniosku, z zastrzeżeniem ust. 3.</w:t>
      </w:r>
    </w:p>
    <w:p w14:paraId="77264469" w14:textId="77777777" w:rsidR="00C272BC" w:rsidRPr="00DB72C1" w:rsidRDefault="00C272BC" w:rsidP="00DB72C1">
      <w:pPr>
        <w:numPr>
          <w:ilvl w:val="0"/>
          <w:numId w:val="5"/>
        </w:numPr>
        <w:spacing w:after="0"/>
        <w:ind w:left="426"/>
        <w:rPr>
          <w:rFonts w:asciiTheme="majorHAnsi" w:hAnsiTheme="majorHAnsi"/>
          <w:bCs/>
        </w:rPr>
      </w:pPr>
      <w:r w:rsidRPr="00DB72C1">
        <w:rPr>
          <w:rFonts w:asciiTheme="majorHAnsi" w:hAnsiTheme="majorHAnsi"/>
          <w:bCs/>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121B6EB4" w14:textId="77777777" w:rsidR="00C272BC" w:rsidRPr="00DB72C1" w:rsidRDefault="00C272BC" w:rsidP="005A255C">
      <w:pPr>
        <w:jc w:val="center"/>
        <w:rPr>
          <w:rFonts w:asciiTheme="majorHAnsi" w:hAnsiTheme="majorHAnsi"/>
          <w:bCs/>
        </w:rPr>
      </w:pPr>
    </w:p>
    <w:p w14:paraId="41729AED" w14:textId="77777777" w:rsidR="00C272BC" w:rsidRPr="00C50C06" w:rsidRDefault="00C272BC" w:rsidP="005A255C">
      <w:pPr>
        <w:jc w:val="center"/>
        <w:rPr>
          <w:rFonts w:asciiTheme="majorHAnsi" w:hAnsiTheme="majorHAnsi"/>
          <w:b/>
        </w:rPr>
      </w:pPr>
      <w:r>
        <w:rPr>
          <w:rFonts w:asciiTheme="majorHAnsi" w:hAnsiTheme="majorHAnsi"/>
          <w:b/>
        </w:rPr>
        <w:t>§6</w:t>
      </w:r>
    </w:p>
    <w:p w14:paraId="64AE3E07" w14:textId="77777777" w:rsidR="005A255C" w:rsidRPr="00C50C06" w:rsidRDefault="005A255C" w:rsidP="005A255C">
      <w:pPr>
        <w:jc w:val="center"/>
        <w:rPr>
          <w:rFonts w:asciiTheme="majorHAnsi" w:hAnsiTheme="majorHAnsi"/>
          <w:b/>
        </w:rPr>
      </w:pPr>
      <w:r w:rsidRPr="00C50C06">
        <w:rPr>
          <w:rFonts w:asciiTheme="majorHAnsi" w:hAnsiTheme="majorHAnsi"/>
          <w:b/>
        </w:rPr>
        <w:t>Dalsze powierzenie danych do przetwarzania</w:t>
      </w:r>
    </w:p>
    <w:p w14:paraId="0B8E7AC6" w14:textId="77777777" w:rsidR="00C272BC" w:rsidRPr="00C272BC" w:rsidRDefault="00C272BC" w:rsidP="00C272BC">
      <w:pPr>
        <w:pStyle w:val="Akapitzlist"/>
        <w:numPr>
          <w:ilvl w:val="0"/>
          <w:numId w:val="13"/>
        </w:numPr>
        <w:spacing w:after="160" w:line="259" w:lineRule="auto"/>
        <w:rPr>
          <w:rFonts w:asciiTheme="majorHAnsi" w:hAnsiTheme="majorHAnsi"/>
        </w:rPr>
      </w:pPr>
      <w:r w:rsidRPr="00C272BC">
        <w:rPr>
          <w:rFonts w:asciiTheme="majorHAnsi" w:hAnsiTheme="majorHAnsi"/>
        </w:rPr>
        <w:t>Administrator wyraża zgodę na powierzenie danych osobowych objętych niniejszą Umową do dalszego przetwarzania przez podwykonawców Podmiotu przetwarzającego, w celu wykonania niniejszej Umowy, przy czym podwykonawcy Podmiotu przetwarzającego powinni spełniać te same gwarancje i obowiązki, jakie zostały nałożone na Podmiot przetwarzający niniejszą Umową. Lista takich podmiotów (</w:t>
      </w:r>
      <w:proofErr w:type="spellStart"/>
      <w:r w:rsidRPr="00C272BC">
        <w:rPr>
          <w:rFonts w:asciiTheme="majorHAnsi" w:hAnsiTheme="majorHAnsi"/>
        </w:rPr>
        <w:t>podprocesorów</w:t>
      </w:r>
      <w:proofErr w:type="spellEnd"/>
      <w:r w:rsidRPr="00C272BC">
        <w:rPr>
          <w:rFonts w:asciiTheme="majorHAnsi" w:hAnsiTheme="majorHAnsi"/>
        </w:rPr>
        <w:t>) stanowi załącznik nr 2 do Umowy.</w:t>
      </w:r>
    </w:p>
    <w:p w14:paraId="7408A471" w14:textId="77777777" w:rsidR="00C272BC" w:rsidRPr="00C272BC" w:rsidRDefault="00C272BC" w:rsidP="00C272BC">
      <w:pPr>
        <w:pStyle w:val="Akapitzlist"/>
        <w:numPr>
          <w:ilvl w:val="0"/>
          <w:numId w:val="13"/>
        </w:numPr>
        <w:spacing w:after="160" w:line="259" w:lineRule="auto"/>
        <w:rPr>
          <w:rFonts w:asciiTheme="majorHAnsi" w:hAnsiTheme="majorHAnsi"/>
        </w:rPr>
      </w:pPr>
      <w:r w:rsidRPr="00C272BC">
        <w:rPr>
          <w:rFonts w:asciiTheme="majorHAnsi" w:hAnsiTheme="majorHAnsi"/>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w:t>
      </w:r>
    </w:p>
    <w:p w14:paraId="0A996AD4" w14:textId="77777777" w:rsidR="00C272BC" w:rsidRPr="00C272BC" w:rsidRDefault="00C272BC" w:rsidP="00C272BC">
      <w:pPr>
        <w:pStyle w:val="Akapitzlist"/>
        <w:numPr>
          <w:ilvl w:val="0"/>
          <w:numId w:val="13"/>
        </w:numPr>
        <w:spacing w:after="160"/>
        <w:rPr>
          <w:rFonts w:asciiTheme="majorHAnsi" w:hAnsiTheme="majorHAnsi"/>
        </w:rPr>
      </w:pPr>
      <w:r w:rsidRPr="00C272BC">
        <w:rPr>
          <w:rFonts w:asciiTheme="majorHAnsi" w:hAnsiTheme="majorHAnsi"/>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AA41085" w14:textId="77777777" w:rsidR="00C272BC" w:rsidRPr="00C272BC" w:rsidRDefault="00C272BC" w:rsidP="00C272BC">
      <w:pPr>
        <w:pStyle w:val="Akapitzlist"/>
        <w:numPr>
          <w:ilvl w:val="0"/>
          <w:numId w:val="13"/>
        </w:numPr>
        <w:spacing w:after="160"/>
        <w:rPr>
          <w:rFonts w:asciiTheme="majorHAnsi" w:hAnsiTheme="majorHAnsi"/>
        </w:rPr>
      </w:pPr>
      <w:r w:rsidRPr="00C272BC">
        <w:rPr>
          <w:rFonts w:asciiTheme="majorHAnsi" w:hAnsiTheme="majorHAnsi"/>
        </w:rPr>
        <w:t>Podmiot przetwarzający ponosi pełną odpowiedzialność wobec Administratora za niewywiązanie się z obowiązków spoczywających na podwykonawcy, wynikających z niniejszej Umowy.</w:t>
      </w:r>
    </w:p>
    <w:p w14:paraId="7839F9E3" w14:textId="044DF14C" w:rsidR="005A255C" w:rsidRPr="00C50C06" w:rsidRDefault="005A255C" w:rsidP="005A255C">
      <w:pPr>
        <w:jc w:val="center"/>
        <w:rPr>
          <w:rFonts w:asciiTheme="majorHAnsi" w:hAnsiTheme="majorHAnsi"/>
          <w:b/>
        </w:rPr>
      </w:pPr>
      <w:r w:rsidRPr="00C50C06">
        <w:rPr>
          <w:rFonts w:asciiTheme="majorHAnsi" w:hAnsiTheme="majorHAnsi"/>
          <w:b/>
        </w:rPr>
        <w:t xml:space="preserve">§ </w:t>
      </w:r>
      <w:r w:rsidR="00C272BC">
        <w:rPr>
          <w:rFonts w:asciiTheme="majorHAnsi" w:hAnsiTheme="majorHAnsi"/>
          <w:b/>
        </w:rPr>
        <w:t>7</w:t>
      </w:r>
    </w:p>
    <w:p w14:paraId="63345FE4" w14:textId="77777777" w:rsidR="005A255C" w:rsidRPr="00C50C06" w:rsidRDefault="005A255C" w:rsidP="005A255C">
      <w:pPr>
        <w:jc w:val="center"/>
        <w:rPr>
          <w:rFonts w:asciiTheme="majorHAnsi" w:hAnsiTheme="majorHAnsi"/>
          <w:b/>
        </w:rPr>
      </w:pPr>
      <w:r w:rsidRPr="00C50C06">
        <w:rPr>
          <w:rFonts w:asciiTheme="majorHAnsi" w:hAnsiTheme="majorHAnsi"/>
          <w:b/>
        </w:rPr>
        <w:t>Odpowiedzialność Podmiotu przetwarzającego</w:t>
      </w:r>
    </w:p>
    <w:p w14:paraId="6B4F935B" w14:textId="77777777" w:rsidR="005A255C" w:rsidRPr="00C50C06" w:rsidRDefault="005A255C" w:rsidP="005A255C">
      <w:pPr>
        <w:pStyle w:val="Akapitzlist"/>
        <w:numPr>
          <w:ilvl w:val="0"/>
          <w:numId w:val="9"/>
        </w:numPr>
        <w:spacing w:after="160" w:line="259" w:lineRule="auto"/>
        <w:rPr>
          <w:rFonts w:asciiTheme="majorHAnsi" w:hAnsiTheme="majorHAnsi"/>
        </w:rPr>
      </w:pPr>
      <w:r w:rsidRPr="00C50C06">
        <w:rPr>
          <w:rFonts w:asciiTheme="majorHAnsi" w:hAnsiTheme="majorHAns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6D4E89E" w14:textId="77777777" w:rsidR="005A255C" w:rsidRPr="00C50C06" w:rsidRDefault="005A255C" w:rsidP="005A255C">
      <w:pPr>
        <w:pStyle w:val="Akapitzlist"/>
        <w:numPr>
          <w:ilvl w:val="0"/>
          <w:numId w:val="9"/>
        </w:numPr>
        <w:spacing w:after="160" w:line="259" w:lineRule="auto"/>
        <w:rPr>
          <w:rFonts w:asciiTheme="majorHAnsi" w:hAnsiTheme="majorHAnsi"/>
        </w:rPr>
      </w:pPr>
      <w:r w:rsidRPr="00C50C06">
        <w:rPr>
          <w:rFonts w:asciiTheme="majorHAnsi" w:hAnsiTheme="majorHAns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C50C06">
        <w:rPr>
          <w:rFonts w:asciiTheme="majorHAnsi" w:hAnsiTheme="majorHAnsi"/>
        </w:rPr>
        <w:lastRenderedPageBreak/>
        <w:t xml:space="preserve">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10ECD83B" w14:textId="33E9277D" w:rsidR="005A255C" w:rsidRPr="00C50C06" w:rsidRDefault="005A255C" w:rsidP="005A255C">
      <w:pPr>
        <w:jc w:val="center"/>
        <w:rPr>
          <w:rFonts w:asciiTheme="majorHAnsi" w:hAnsiTheme="majorHAnsi"/>
          <w:b/>
        </w:rPr>
      </w:pPr>
      <w:r w:rsidRPr="00C50C06">
        <w:rPr>
          <w:rFonts w:asciiTheme="majorHAnsi" w:hAnsiTheme="majorHAnsi"/>
          <w:b/>
        </w:rPr>
        <w:t>§</w:t>
      </w:r>
      <w:r w:rsidR="00120975">
        <w:rPr>
          <w:rFonts w:asciiTheme="majorHAnsi" w:hAnsiTheme="majorHAnsi"/>
          <w:b/>
        </w:rPr>
        <w:t>8</w:t>
      </w:r>
    </w:p>
    <w:p w14:paraId="69301950" w14:textId="77777777" w:rsidR="005A255C" w:rsidRPr="00C50C06" w:rsidRDefault="005A255C" w:rsidP="005A255C">
      <w:pPr>
        <w:jc w:val="center"/>
        <w:rPr>
          <w:rFonts w:asciiTheme="majorHAnsi" w:hAnsiTheme="majorHAnsi"/>
          <w:b/>
        </w:rPr>
      </w:pPr>
      <w:r w:rsidRPr="00C50C06">
        <w:rPr>
          <w:rFonts w:asciiTheme="majorHAnsi" w:hAnsiTheme="majorHAnsi"/>
          <w:b/>
        </w:rPr>
        <w:t>Czas obowiązywania umowy</w:t>
      </w:r>
    </w:p>
    <w:p w14:paraId="7547EFA5" w14:textId="77777777" w:rsidR="005A255C" w:rsidRPr="00C50C06" w:rsidRDefault="005A255C" w:rsidP="005A255C">
      <w:pPr>
        <w:pStyle w:val="Akapitzlist"/>
        <w:numPr>
          <w:ilvl w:val="0"/>
          <w:numId w:val="6"/>
        </w:numPr>
        <w:spacing w:after="160" w:line="259" w:lineRule="auto"/>
        <w:rPr>
          <w:rFonts w:asciiTheme="majorHAnsi" w:hAnsiTheme="majorHAnsi"/>
        </w:rPr>
      </w:pPr>
      <w:r w:rsidRPr="00C50C06">
        <w:rPr>
          <w:rFonts w:asciiTheme="majorHAnsi" w:hAnsiTheme="majorHAnsi"/>
        </w:rPr>
        <w:t>Niniejsza umowa obowiązuje od dnia jej zawarcia przez czas nieokreślony.</w:t>
      </w:r>
    </w:p>
    <w:p w14:paraId="63C1881F" w14:textId="77777777" w:rsidR="005A255C" w:rsidRPr="00C50C06" w:rsidRDefault="005A255C" w:rsidP="005A255C">
      <w:pPr>
        <w:pStyle w:val="Akapitzlist"/>
        <w:numPr>
          <w:ilvl w:val="0"/>
          <w:numId w:val="6"/>
        </w:numPr>
        <w:spacing w:after="160" w:line="259" w:lineRule="auto"/>
        <w:rPr>
          <w:rFonts w:asciiTheme="majorHAnsi" w:hAnsiTheme="majorHAnsi"/>
        </w:rPr>
      </w:pPr>
      <w:r w:rsidRPr="00C50C06">
        <w:rPr>
          <w:rFonts w:asciiTheme="majorHAnsi" w:hAnsiTheme="majorHAnsi"/>
        </w:rPr>
        <w:t>Każda ze stron może wypowiedzieć niniejszą umowę z zachowaniem jednomiesięcznego okresu wypowiedzenia.</w:t>
      </w:r>
    </w:p>
    <w:p w14:paraId="128FFEC8" w14:textId="1F0FF0E3" w:rsidR="005A255C" w:rsidRPr="00C50C06" w:rsidRDefault="005A255C" w:rsidP="005A255C">
      <w:pPr>
        <w:jc w:val="center"/>
        <w:rPr>
          <w:rFonts w:asciiTheme="majorHAnsi" w:hAnsiTheme="majorHAnsi"/>
          <w:b/>
        </w:rPr>
      </w:pPr>
      <w:r w:rsidRPr="00C50C06">
        <w:rPr>
          <w:rFonts w:asciiTheme="majorHAnsi" w:hAnsiTheme="majorHAnsi"/>
          <w:b/>
        </w:rPr>
        <w:t>§</w:t>
      </w:r>
      <w:r w:rsidR="00120975">
        <w:rPr>
          <w:rFonts w:asciiTheme="majorHAnsi" w:hAnsiTheme="majorHAnsi"/>
          <w:b/>
        </w:rPr>
        <w:t>9</w:t>
      </w:r>
    </w:p>
    <w:p w14:paraId="392DF940" w14:textId="77777777" w:rsidR="005A255C" w:rsidRPr="00C50C06" w:rsidRDefault="005A255C" w:rsidP="005A255C">
      <w:pPr>
        <w:jc w:val="center"/>
        <w:rPr>
          <w:rFonts w:asciiTheme="majorHAnsi" w:hAnsiTheme="majorHAnsi"/>
          <w:b/>
        </w:rPr>
      </w:pPr>
      <w:r w:rsidRPr="00C50C06">
        <w:rPr>
          <w:rFonts w:asciiTheme="majorHAnsi" w:hAnsiTheme="majorHAnsi"/>
          <w:b/>
        </w:rPr>
        <w:t>Rozwiązanie umowy</w:t>
      </w:r>
    </w:p>
    <w:p w14:paraId="33BFE7BD" w14:textId="77777777" w:rsidR="005A255C" w:rsidRPr="00C50C06" w:rsidRDefault="005A255C" w:rsidP="005A255C">
      <w:pPr>
        <w:pStyle w:val="Akapitzlist"/>
        <w:numPr>
          <w:ilvl w:val="0"/>
          <w:numId w:val="10"/>
        </w:numPr>
        <w:spacing w:after="160" w:line="259" w:lineRule="auto"/>
        <w:ind w:left="360"/>
        <w:rPr>
          <w:rFonts w:asciiTheme="majorHAnsi" w:hAnsiTheme="majorHAnsi"/>
          <w:b/>
        </w:rPr>
      </w:pPr>
      <w:r w:rsidRPr="00C50C06">
        <w:rPr>
          <w:rFonts w:asciiTheme="majorHAnsi" w:hAnsiTheme="majorHAnsi"/>
        </w:rPr>
        <w:t>Administrator danych może rozwiązać niniejszą umowę ze skutkiem natychmiastowym, gdy Podmiot przetwarzający:</w:t>
      </w:r>
    </w:p>
    <w:p w14:paraId="642A0F2E" w14:textId="77777777" w:rsidR="005A255C" w:rsidRPr="00C50C06" w:rsidRDefault="005A255C" w:rsidP="005A255C">
      <w:pPr>
        <w:pStyle w:val="Akapitzlist"/>
        <w:numPr>
          <w:ilvl w:val="0"/>
          <w:numId w:val="11"/>
        </w:numPr>
        <w:spacing w:after="160" w:line="259" w:lineRule="auto"/>
        <w:ind w:left="720"/>
        <w:rPr>
          <w:rFonts w:asciiTheme="majorHAnsi" w:hAnsiTheme="majorHAnsi"/>
          <w:b/>
        </w:rPr>
      </w:pPr>
      <w:r w:rsidRPr="00C50C06">
        <w:rPr>
          <w:rFonts w:asciiTheme="majorHAnsi" w:hAnsiTheme="majorHAnsi"/>
        </w:rPr>
        <w:t>pomimo zobowiązania go do usunięcia uchybień stwierdzonych podczas kontroli nie usunie ich w wyznaczonym terminie;</w:t>
      </w:r>
    </w:p>
    <w:p w14:paraId="3C954987" w14:textId="77777777" w:rsidR="005A255C" w:rsidRPr="00C50C06" w:rsidRDefault="005A255C" w:rsidP="005A255C">
      <w:pPr>
        <w:pStyle w:val="Akapitzlist"/>
        <w:numPr>
          <w:ilvl w:val="0"/>
          <w:numId w:val="11"/>
        </w:numPr>
        <w:spacing w:after="160" w:line="259" w:lineRule="auto"/>
        <w:ind w:left="720"/>
        <w:rPr>
          <w:rFonts w:asciiTheme="majorHAnsi" w:hAnsiTheme="majorHAnsi"/>
        </w:rPr>
      </w:pPr>
      <w:r w:rsidRPr="00C50C06">
        <w:rPr>
          <w:rFonts w:asciiTheme="majorHAnsi" w:hAnsiTheme="majorHAnsi"/>
        </w:rPr>
        <w:t>przetwarza dane osobowe w sposób niezgodny z umową;</w:t>
      </w:r>
    </w:p>
    <w:p w14:paraId="46329683" w14:textId="77777777" w:rsidR="005A255C" w:rsidRPr="00C50C06" w:rsidRDefault="005A255C" w:rsidP="005A255C">
      <w:pPr>
        <w:pStyle w:val="Akapitzlist"/>
        <w:numPr>
          <w:ilvl w:val="0"/>
          <w:numId w:val="11"/>
        </w:numPr>
        <w:spacing w:after="160" w:line="259" w:lineRule="auto"/>
        <w:ind w:left="720"/>
        <w:rPr>
          <w:rFonts w:asciiTheme="majorHAnsi" w:hAnsiTheme="majorHAnsi"/>
          <w:b/>
        </w:rPr>
      </w:pPr>
      <w:r w:rsidRPr="00C50C06">
        <w:rPr>
          <w:rFonts w:asciiTheme="majorHAnsi" w:hAnsiTheme="majorHAnsi"/>
        </w:rPr>
        <w:t>powierzył przetwarzanie danych osobowych innemu podmiotowi bez zgody Administratora danych.</w:t>
      </w:r>
    </w:p>
    <w:p w14:paraId="1DC4EA98" w14:textId="0B830DEF" w:rsidR="005A255C" w:rsidRPr="00C50C06" w:rsidRDefault="005A255C" w:rsidP="005A255C">
      <w:pPr>
        <w:jc w:val="center"/>
        <w:rPr>
          <w:rFonts w:asciiTheme="majorHAnsi" w:hAnsiTheme="majorHAnsi"/>
          <w:b/>
        </w:rPr>
      </w:pPr>
      <w:r w:rsidRPr="00C50C06">
        <w:rPr>
          <w:rFonts w:asciiTheme="majorHAnsi" w:hAnsiTheme="majorHAnsi"/>
          <w:b/>
        </w:rPr>
        <w:t>§</w:t>
      </w:r>
      <w:r w:rsidR="00120975">
        <w:rPr>
          <w:rFonts w:asciiTheme="majorHAnsi" w:hAnsiTheme="majorHAnsi"/>
          <w:b/>
        </w:rPr>
        <w:t>10</w:t>
      </w:r>
    </w:p>
    <w:p w14:paraId="26689C3E" w14:textId="77777777" w:rsidR="005A255C" w:rsidRPr="00C50C06" w:rsidRDefault="005A255C" w:rsidP="005A255C">
      <w:pPr>
        <w:jc w:val="center"/>
        <w:rPr>
          <w:rFonts w:asciiTheme="majorHAnsi" w:hAnsiTheme="majorHAnsi"/>
          <w:b/>
        </w:rPr>
      </w:pPr>
      <w:r w:rsidRPr="00C50C06">
        <w:rPr>
          <w:rFonts w:asciiTheme="majorHAnsi" w:hAnsiTheme="majorHAnsi"/>
          <w:b/>
        </w:rPr>
        <w:t>Zasady zachowania poufności</w:t>
      </w:r>
    </w:p>
    <w:p w14:paraId="163EB3E5" w14:textId="77777777" w:rsidR="005A255C" w:rsidRPr="00C50C06" w:rsidRDefault="005A255C" w:rsidP="005A255C">
      <w:pPr>
        <w:pStyle w:val="Akapitzlist"/>
        <w:numPr>
          <w:ilvl w:val="0"/>
          <w:numId w:val="7"/>
        </w:numPr>
        <w:spacing w:after="160" w:line="259" w:lineRule="auto"/>
        <w:rPr>
          <w:rFonts w:asciiTheme="majorHAnsi" w:hAnsiTheme="majorHAnsi"/>
        </w:rPr>
      </w:pPr>
      <w:r w:rsidRPr="00C50C06">
        <w:rPr>
          <w:rFonts w:asciiTheme="majorHAnsi" w:hAnsiTheme="majorHAnsi"/>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E880299" w14:textId="77777777" w:rsidR="005A255C" w:rsidRPr="00C50C06" w:rsidRDefault="005A255C" w:rsidP="005A255C">
      <w:pPr>
        <w:pStyle w:val="Akapitzlist"/>
        <w:numPr>
          <w:ilvl w:val="0"/>
          <w:numId w:val="7"/>
        </w:numPr>
        <w:spacing w:after="160" w:line="259" w:lineRule="auto"/>
        <w:rPr>
          <w:rFonts w:asciiTheme="majorHAnsi" w:hAnsiTheme="majorHAnsi"/>
        </w:rPr>
      </w:pPr>
      <w:r w:rsidRPr="00C50C06">
        <w:rPr>
          <w:rFonts w:asciiTheme="majorHAnsi" w:hAnsiTheme="majorHAns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2D8A071" w14:textId="0633F96C" w:rsidR="005A255C" w:rsidRPr="00C50C06" w:rsidRDefault="005A255C" w:rsidP="005A255C">
      <w:pPr>
        <w:jc w:val="center"/>
        <w:rPr>
          <w:rFonts w:asciiTheme="majorHAnsi" w:hAnsiTheme="majorHAnsi"/>
          <w:b/>
        </w:rPr>
      </w:pPr>
      <w:r w:rsidRPr="00C50C06">
        <w:rPr>
          <w:rFonts w:asciiTheme="majorHAnsi" w:hAnsiTheme="majorHAnsi"/>
          <w:b/>
        </w:rPr>
        <w:t>§1</w:t>
      </w:r>
      <w:r w:rsidR="00120975">
        <w:rPr>
          <w:rFonts w:asciiTheme="majorHAnsi" w:hAnsiTheme="majorHAnsi"/>
          <w:b/>
        </w:rPr>
        <w:t>1</w:t>
      </w:r>
    </w:p>
    <w:p w14:paraId="0B8FE872" w14:textId="77777777" w:rsidR="005A255C" w:rsidRPr="00C50C06" w:rsidRDefault="005A255C" w:rsidP="005A255C">
      <w:pPr>
        <w:jc w:val="center"/>
        <w:rPr>
          <w:rFonts w:asciiTheme="majorHAnsi" w:hAnsiTheme="majorHAnsi"/>
          <w:b/>
        </w:rPr>
      </w:pPr>
      <w:r w:rsidRPr="00C50C06">
        <w:rPr>
          <w:rFonts w:asciiTheme="majorHAnsi" w:hAnsiTheme="majorHAnsi"/>
          <w:b/>
        </w:rPr>
        <w:t>Postanowienia końcowe</w:t>
      </w:r>
    </w:p>
    <w:p w14:paraId="2AD50547" w14:textId="77777777" w:rsidR="005A255C" w:rsidRPr="00C50C06" w:rsidRDefault="005A255C" w:rsidP="005A255C">
      <w:pPr>
        <w:pStyle w:val="Akapitzlist"/>
        <w:numPr>
          <w:ilvl w:val="0"/>
          <w:numId w:val="8"/>
        </w:numPr>
        <w:spacing w:after="160" w:line="259" w:lineRule="auto"/>
        <w:rPr>
          <w:rFonts w:asciiTheme="majorHAnsi" w:hAnsiTheme="majorHAnsi"/>
        </w:rPr>
      </w:pPr>
      <w:r w:rsidRPr="00C50C06">
        <w:rPr>
          <w:rFonts w:asciiTheme="majorHAnsi" w:hAnsiTheme="majorHAnsi"/>
        </w:rPr>
        <w:t>Umowa została sporządzona w dwóch jednobrzmiących egzemplarzach dla każdej ze stron.</w:t>
      </w:r>
    </w:p>
    <w:p w14:paraId="4938408C" w14:textId="77777777" w:rsidR="005A255C" w:rsidRPr="00C50C06" w:rsidRDefault="005A255C" w:rsidP="005A255C">
      <w:pPr>
        <w:pStyle w:val="Akapitzlist"/>
        <w:numPr>
          <w:ilvl w:val="0"/>
          <w:numId w:val="8"/>
        </w:numPr>
        <w:spacing w:after="160" w:line="259" w:lineRule="auto"/>
        <w:rPr>
          <w:rFonts w:asciiTheme="majorHAnsi" w:hAnsiTheme="majorHAnsi"/>
        </w:rPr>
      </w:pPr>
      <w:r w:rsidRPr="00C50C06">
        <w:rPr>
          <w:rFonts w:asciiTheme="majorHAnsi" w:hAnsiTheme="majorHAnsi"/>
        </w:rPr>
        <w:t>W sprawach nieuregulowanych zastosowanie będą miały przepisy Kodeksu cywilnego oraz Rozporządzenia.</w:t>
      </w:r>
    </w:p>
    <w:p w14:paraId="0E1106D7" w14:textId="23767F24" w:rsidR="005A255C" w:rsidRPr="00C50C06" w:rsidRDefault="005A255C" w:rsidP="005A255C">
      <w:pPr>
        <w:pStyle w:val="Akapitzlist"/>
        <w:numPr>
          <w:ilvl w:val="0"/>
          <w:numId w:val="8"/>
        </w:numPr>
        <w:spacing w:after="160" w:line="259" w:lineRule="auto"/>
        <w:rPr>
          <w:rFonts w:asciiTheme="majorHAnsi" w:hAnsiTheme="majorHAnsi"/>
        </w:rPr>
      </w:pPr>
      <w:r w:rsidRPr="00C50C06">
        <w:rPr>
          <w:rFonts w:asciiTheme="majorHAnsi" w:hAnsiTheme="majorHAnsi"/>
        </w:rPr>
        <w:t xml:space="preserve">Sądem właściwym dla rozpatrzenia sporów wynikających z niniejszej umowy będzie sąd właściwy </w:t>
      </w:r>
      <w:r w:rsidR="003A7D12">
        <w:rPr>
          <w:rFonts w:asciiTheme="majorHAnsi" w:hAnsiTheme="majorHAnsi"/>
        </w:rPr>
        <w:t xml:space="preserve">dla </w:t>
      </w:r>
      <w:r w:rsidRPr="00C50C06">
        <w:rPr>
          <w:rFonts w:asciiTheme="majorHAnsi" w:hAnsiTheme="majorHAnsi"/>
        </w:rPr>
        <w:t xml:space="preserve">Administratora danych. </w:t>
      </w:r>
    </w:p>
    <w:p w14:paraId="3E4020A0" w14:textId="77777777" w:rsidR="005A255C" w:rsidRPr="003A7D12" w:rsidRDefault="005A255C" w:rsidP="005A255C">
      <w:pPr>
        <w:ind w:firstLine="708"/>
        <w:rPr>
          <w:rFonts w:asciiTheme="majorHAnsi" w:hAnsiTheme="majorHAnsi"/>
        </w:rPr>
      </w:pPr>
      <w:r w:rsidRPr="003A7D12">
        <w:rPr>
          <w:rFonts w:asciiTheme="majorHAnsi" w:hAnsiTheme="majorHAnsi"/>
        </w:rPr>
        <w:t xml:space="preserve">_______________________                                                        </w:t>
      </w:r>
      <w:r w:rsidRPr="003A7D12">
        <w:rPr>
          <w:rFonts w:asciiTheme="majorHAnsi" w:hAnsiTheme="majorHAnsi"/>
        </w:rPr>
        <w:tab/>
      </w:r>
      <w:r w:rsidRPr="003A7D12">
        <w:rPr>
          <w:rFonts w:asciiTheme="majorHAnsi" w:hAnsiTheme="majorHAnsi"/>
        </w:rPr>
        <w:tab/>
        <w:t xml:space="preserve">   ____________________</w:t>
      </w:r>
    </w:p>
    <w:p w14:paraId="3D306EA5" w14:textId="3B45E1E7" w:rsidR="00C325A6" w:rsidRPr="00DB72C1" w:rsidRDefault="005A255C" w:rsidP="005A255C">
      <w:pPr>
        <w:rPr>
          <w:rFonts w:asciiTheme="majorHAnsi" w:hAnsiTheme="majorHAnsi"/>
        </w:rPr>
      </w:pPr>
      <w:r w:rsidRPr="00DB72C1">
        <w:rPr>
          <w:rFonts w:asciiTheme="majorHAnsi" w:hAnsiTheme="majorHAnsi"/>
        </w:rPr>
        <w:t>Podmiot przetwarzający</w:t>
      </w:r>
      <w:r w:rsidRPr="00DB72C1">
        <w:rPr>
          <w:rFonts w:asciiTheme="majorHAnsi" w:hAnsiTheme="majorHAnsi"/>
        </w:rPr>
        <w:tab/>
      </w:r>
      <w:r w:rsidRPr="00DB72C1">
        <w:rPr>
          <w:rFonts w:asciiTheme="majorHAnsi" w:hAnsiTheme="majorHAnsi"/>
        </w:rPr>
        <w:tab/>
      </w:r>
      <w:r w:rsidRPr="00DB72C1">
        <w:rPr>
          <w:rFonts w:asciiTheme="majorHAnsi" w:hAnsiTheme="majorHAnsi"/>
        </w:rPr>
        <w:tab/>
      </w:r>
      <w:r w:rsidRPr="00DB72C1">
        <w:rPr>
          <w:rFonts w:asciiTheme="majorHAnsi" w:hAnsiTheme="majorHAnsi"/>
        </w:rPr>
        <w:tab/>
        <w:t xml:space="preserve">                             Administrator danych</w:t>
      </w:r>
    </w:p>
    <w:p w14:paraId="5F4FA126" w14:textId="12F44D26" w:rsidR="003B1E16" w:rsidRDefault="003B1E16" w:rsidP="005A255C">
      <w:pPr>
        <w:rPr>
          <w:rFonts w:asciiTheme="majorHAnsi" w:hAnsiTheme="majorHAnsi"/>
        </w:rPr>
      </w:pPr>
    </w:p>
    <w:p w14:paraId="41406506" w14:textId="5E707630" w:rsidR="00120975" w:rsidRDefault="00120975" w:rsidP="005A255C">
      <w:pPr>
        <w:rPr>
          <w:rFonts w:asciiTheme="majorHAnsi" w:hAnsiTheme="majorHAnsi"/>
        </w:rPr>
      </w:pPr>
    </w:p>
    <w:p w14:paraId="1B72F591" w14:textId="77777777" w:rsidR="00120975" w:rsidRPr="00DB72C1" w:rsidRDefault="00120975" w:rsidP="005A255C">
      <w:pPr>
        <w:rPr>
          <w:rFonts w:asciiTheme="majorHAnsi" w:hAnsiTheme="majorHAnsi"/>
        </w:rPr>
      </w:pPr>
    </w:p>
    <w:p w14:paraId="0CE62652" w14:textId="77777777" w:rsidR="003B1E16" w:rsidRPr="00DB72C1" w:rsidRDefault="003B1E16" w:rsidP="003B1E16">
      <w:pPr>
        <w:rPr>
          <w:rFonts w:asciiTheme="majorHAnsi" w:hAnsiTheme="majorHAnsi"/>
        </w:rPr>
      </w:pPr>
      <w:r w:rsidRPr="00DB72C1">
        <w:rPr>
          <w:rFonts w:asciiTheme="majorHAnsi" w:hAnsiTheme="majorHAnsi"/>
        </w:rPr>
        <w:lastRenderedPageBreak/>
        <w:t>Załączniki:</w:t>
      </w:r>
    </w:p>
    <w:p w14:paraId="7458C066" w14:textId="77777777" w:rsidR="003B1E16" w:rsidRPr="00DB72C1" w:rsidRDefault="003B1E16" w:rsidP="003B1E16">
      <w:pPr>
        <w:numPr>
          <w:ilvl w:val="0"/>
          <w:numId w:val="15"/>
        </w:numPr>
        <w:rPr>
          <w:rFonts w:asciiTheme="majorHAnsi" w:hAnsiTheme="majorHAnsi"/>
        </w:rPr>
      </w:pPr>
      <w:r w:rsidRPr="00DB72C1">
        <w:rPr>
          <w:rFonts w:asciiTheme="majorHAnsi" w:hAnsiTheme="majorHAnsi"/>
          <w:b/>
          <w:bCs/>
        </w:rPr>
        <w:t>załącznik nr 1</w:t>
      </w:r>
      <w:r w:rsidRPr="00DB72C1">
        <w:rPr>
          <w:rFonts w:asciiTheme="majorHAnsi" w:hAnsiTheme="majorHAnsi"/>
        </w:rPr>
        <w:t xml:space="preserve"> – Wykaz środków technicznych i organizacyjnych stosowanych przez Podmiot przetwarzający;</w:t>
      </w:r>
    </w:p>
    <w:p w14:paraId="0BD9F421" w14:textId="77777777" w:rsidR="003B1E16" w:rsidRPr="00DB72C1" w:rsidRDefault="003B1E16" w:rsidP="003B1E16">
      <w:pPr>
        <w:numPr>
          <w:ilvl w:val="0"/>
          <w:numId w:val="15"/>
        </w:numPr>
        <w:rPr>
          <w:rFonts w:asciiTheme="majorHAnsi" w:hAnsiTheme="majorHAnsi"/>
        </w:rPr>
      </w:pPr>
      <w:r w:rsidRPr="00DB72C1">
        <w:rPr>
          <w:rFonts w:asciiTheme="majorHAnsi" w:hAnsiTheme="majorHAnsi"/>
          <w:b/>
        </w:rPr>
        <w:t>załącznik nr 2</w:t>
      </w:r>
      <w:r w:rsidRPr="00DB72C1">
        <w:rPr>
          <w:rFonts w:asciiTheme="majorHAnsi" w:hAnsiTheme="majorHAnsi"/>
        </w:rPr>
        <w:t xml:space="preserve"> – Wykaz podwykonawców Podmiotu przetwarzającego (</w:t>
      </w:r>
      <w:proofErr w:type="spellStart"/>
      <w:r w:rsidRPr="00DB72C1">
        <w:rPr>
          <w:rFonts w:asciiTheme="majorHAnsi" w:hAnsiTheme="majorHAnsi"/>
        </w:rPr>
        <w:t>podprocesorów</w:t>
      </w:r>
      <w:proofErr w:type="spellEnd"/>
      <w:r w:rsidRPr="00DB72C1">
        <w:rPr>
          <w:rFonts w:asciiTheme="majorHAnsi" w:hAnsiTheme="majorHAnsi"/>
        </w:rPr>
        <w:t>).</w:t>
      </w:r>
    </w:p>
    <w:p w14:paraId="43775F31" w14:textId="77777777" w:rsidR="003B1E16" w:rsidRDefault="003B1E16" w:rsidP="005A255C"/>
    <w:p w14:paraId="558BC666" w14:textId="77777777" w:rsidR="003B1E16" w:rsidRDefault="003B1E16" w:rsidP="005A255C"/>
    <w:p w14:paraId="6E470A99" w14:textId="77777777" w:rsidR="003B1E16" w:rsidRDefault="003B1E16" w:rsidP="005A255C"/>
    <w:p w14:paraId="366E7DBA" w14:textId="77777777" w:rsidR="003B1E16" w:rsidRPr="003A7D12" w:rsidRDefault="003B1E16" w:rsidP="003B1E16">
      <w:pPr>
        <w:spacing w:after="0" w:line="360" w:lineRule="auto"/>
        <w:ind w:left="360"/>
        <w:jc w:val="center"/>
        <w:rPr>
          <w:rFonts w:asciiTheme="majorHAnsi" w:hAnsiTheme="majorHAnsi" w:cs="Calibri Light"/>
          <w:b/>
          <w:bCs/>
          <w:color w:val="244061"/>
        </w:rPr>
      </w:pPr>
      <w:r w:rsidRPr="003A7D12">
        <w:rPr>
          <w:rFonts w:asciiTheme="majorHAnsi" w:hAnsiTheme="majorHAnsi" w:cs="Calibri Light"/>
          <w:b/>
          <w:bCs/>
          <w:color w:val="244061"/>
        </w:rPr>
        <w:t>Załącznik nr 1</w:t>
      </w:r>
    </w:p>
    <w:p w14:paraId="47DA2302" w14:textId="77777777" w:rsidR="003B1E16" w:rsidRPr="003A7D12" w:rsidRDefault="003B1E16" w:rsidP="003B1E16">
      <w:pPr>
        <w:spacing w:after="0" w:line="276" w:lineRule="auto"/>
        <w:jc w:val="center"/>
        <w:rPr>
          <w:rFonts w:asciiTheme="majorHAnsi" w:hAnsiTheme="majorHAnsi" w:cs="Calibri Light"/>
          <w:b/>
          <w:bCs/>
        </w:rPr>
      </w:pPr>
      <w:r w:rsidRPr="003A7D12">
        <w:rPr>
          <w:rFonts w:asciiTheme="majorHAnsi" w:hAnsiTheme="majorHAnsi" w:cs="Calibri Light"/>
          <w:b/>
          <w:bCs/>
        </w:rPr>
        <w:t>Wykaz środków organizacyjnych i technicznych stosowanych przez Podmiot przetwarzający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4389"/>
      </w:tblGrid>
      <w:tr w:rsidR="003B1E16" w:rsidRPr="003A7D12" w14:paraId="0B3F7147" w14:textId="77777777" w:rsidTr="003B1E16">
        <w:trPr>
          <w:trHeight w:val="630"/>
        </w:trPr>
        <w:tc>
          <w:tcPr>
            <w:tcW w:w="4673" w:type="dxa"/>
            <w:shd w:val="clear" w:color="auto" w:fill="9CC2E5"/>
            <w:vAlign w:val="center"/>
          </w:tcPr>
          <w:p w14:paraId="167DE6C9" w14:textId="77777777" w:rsidR="003B1E16" w:rsidRPr="003A7D12" w:rsidRDefault="003B1E16" w:rsidP="003B1E16">
            <w:pPr>
              <w:suppressAutoHyphens/>
              <w:spacing w:before="240" w:line="276" w:lineRule="auto"/>
              <w:jc w:val="center"/>
              <w:rPr>
                <w:rFonts w:asciiTheme="majorHAnsi" w:hAnsiTheme="majorHAnsi" w:cs="Calibri Light"/>
                <w:b/>
                <w:color w:val="00000A"/>
              </w:rPr>
            </w:pPr>
            <w:r w:rsidRPr="003A7D12">
              <w:rPr>
                <w:rFonts w:asciiTheme="majorHAnsi" w:hAnsiTheme="majorHAnsi" w:cs="Calibri Light"/>
                <w:b/>
                <w:color w:val="00000A"/>
              </w:rPr>
              <w:t>PYTANIE</w:t>
            </w:r>
          </w:p>
        </w:tc>
        <w:tc>
          <w:tcPr>
            <w:tcW w:w="4389" w:type="dxa"/>
            <w:shd w:val="clear" w:color="auto" w:fill="9CC2E5"/>
            <w:vAlign w:val="center"/>
          </w:tcPr>
          <w:p w14:paraId="770B6570" w14:textId="77777777" w:rsidR="003B1E16" w:rsidRPr="003A7D12" w:rsidRDefault="003B1E16" w:rsidP="003B1E16">
            <w:pPr>
              <w:suppressAutoHyphens/>
              <w:spacing w:before="240" w:line="276" w:lineRule="auto"/>
              <w:jc w:val="center"/>
              <w:rPr>
                <w:rFonts w:asciiTheme="majorHAnsi" w:hAnsiTheme="majorHAnsi" w:cs="Calibri Light"/>
                <w:b/>
                <w:color w:val="00000A"/>
              </w:rPr>
            </w:pPr>
            <w:r w:rsidRPr="003A7D12">
              <w:rPr>
                <w:rFonts w:asciiTheme="majorHAnsi" w:hAnsiTheme="majorHAnsi" w:cs="Calibri Light"/>
                <w:b/>
                <w:color w:val="00000A"/>
              </w:rPr>
              <w:t>ODPOWIEDŹ</w:t>
            </w:r>
          </w:p>
        </w:tc>
      </w:tr>
      <w:tr w:rsidR="003B1E16" w:rsidRPr="003A7D12" w14:paraId="5148B5BC" w14:textId="77777777" w:rsidTr="00EA3F57">
        <w:trPr>
          <w:trHeight w:val="630"/>
        </w:trPr>
        <w:tc>
          <w:tcPr>
            <w:tcW w:w="4673" w:type="dxa"/>
            <w:shd w:val="clear" w:color="auto" w:fill="auto"/>
            <w:vAlign w:val="center"/>
            <w:hideMark/>
          </w:tcPr>
          <w:p w14:paraId="1BE96060" w14:textId="77777777" w:rsidR="003B1E16" w:rsidRPr="003A7D12" w:rsidRDefault="003B1E16" w:rsidP="003B1E16">
            <w:pPr>
              <w:suppressAutoHyphens/>
              <w:spacing w:before="60" w:after="60" w:line="276" w:lineRule="auto"/>
              <w:jc w:val="left"/>
              <w:rPr>
                <w:rFonts w:asciiTheme="majorHAnsi" w:hAnsiTheme="majorHAnsi" w:cs="Calibri Light"/>
                <w:color w:val="00000A"/>
              </w:rPr>
            </w:pPr>
            <w:bookmarkStart w:id="1" w:name="RANGE!B7"/>
            <w:r w:rsidRPr="003A7D12">
              <w:rPr>
                <w:rFonts w:asciiTheme="majorHAnsi" w:hAnsiTheme="majorHAnsi" w:cs="Calibri Light"/>
                <w:color w:val="00000A"/>
              </w:rPr>
              <w:t xml:space="preserve">Czy podmiot przetwarzający posiada </w:t>
            </w:r>
            <w:r w:rsidRPr="003A7D12">
              <w:rPr>
                <w:rFonts w:asciiTheme="majorHAnsi" w:hAnsiTheme="majorHAnsi" w:cs="Calibri Light"/>
                <w:color w:val="00000A"/>
              </w:rPr>
              <w:br/>
              <w:t>opracowaną i zatwierdzoną politykę</w:t>
            </w:r>
            <w:r w:rsidRPr="003A7D12">
              <w:rPr>
                <w:rFonts w:asciiTheme="majorHAnsi" w:hAnsiTheme="majorHAnsi" w:cs="Calibri Light"/>
                <w:color w:val="00000A"/>
              </w:rPr>
              <w:br/>
              <w:t xml:space="preserve"> ochrony danych osobowych?</w:t>
            </w:r>
            <w:bookmarkEnd w:id="1"/>
          </w:p>
        </w:tc>
        <w:tc>
          <w:tcPr>
            <w:tcW w:w="4389" w:type="dxa"/>
            <w:shd w:val="clear" w:color="auto" w:fill="auto"/>
            <w:vAlign w:val="center"/>
            <w:hideMark/>
          </w:tcPr>
          <w:p w14:paraId="63230376" w14:textId="77777777" w:rsidR="003B1E16" w:rsidRPr="003A7D12" w:rsidRDefault="003B1E16" w:rsidP="003B1E16">
            <w:pPr>
              <w:suppressAutoHyphens/>
              <w:spacing w:before="40" w:after="40" w:line="276" w:lineRule="auto"/>
              <w:jc w:val="center"/>
              <w:rPr>
                <w:rFonts w:asciiTheme="majorHAnsi" w:hAnsiTheme="majorHAnsi" w:cs="Calibri Light"/>
                <w:color w:val="00000A"/>
              </w:rPr>
            </w:pPr>
            <w:r w:rsidRPr="003A7D12">
              <w:rPr>
                <w:rFonts w:asciiTheme="majorHAnsi" w:hAnsiTheme="majorHAnsi" w:cs="Calibri Light"/>
                <w:color w:val="00000A"/>
              </w:rPr>
              <w:t> </w:t>
            </w:r>
          </w:p>
        </w:tc>
      </w:tr>
      <w:tr w:rsidR="003B1E16" w:rsidRPr="003A7D12" w14:paraId="1130DDD4" w14:textId="77777777" w:rsidTr="00EA3F57">
        <w:trPr>
          <w:trHeight w:val="1260"/>
        </w:trPr>
        <w:tc>
          <w:tcPr>
            <w:tcW w:w="4673" w:type="dxa"/>
            <w:shd w:val="clear" w:color="auto" w:fill="auto"/>
            <w:vAlign w:val="center"/>
            <w:hideMark/>
          </w:tcPr>
          <w:p w14:paraId="6D70CE67" w14:textId="77777777" w:rsidR="003B1E16" w:rsidRPr="003A7D12" w:rsidRDefault="003B1E16" w:rsidP="003B1E16">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 xml:space="preserve">Czy podmiot przetwarzający jest w stanie wykazać przestrzeganie danych osobowych, </w:t>
            </w:r>
            <w:r w:rsidRPr="003A7D12">
              <w:rPr>
                <w:rFonts w:asciiTheme="majorHAnsi" w:hAnsiTheme="majorHAnsi" w:cs="Calibri Light"/>
                <w:color w:val="00000A"/>
              </w:rPr>
              <w:br/>
              <w:t xml:space="preserve">m.in. przez przedstawienie obowiązujących </w:t>
            </w:r>
            <w:r w:rsidRPr="003A7D12">
              <w:rPr>
                <w:rFonts w:asciiTheme="majorHAnsi" w:hAnsiTheme="majorHAnsi" w:cs="Calibri Light"/>
                <w:color w:val="00000A"/>
              </w:rPr>
              <w:br/>
              <w:t>w jego organizacji procedur i dokumentacji ochrony danych osobowych?</w:t>
            </w:r>
          </w:p>
        </w:tc>
        <w:tc>
          <w:tcPr>
            <w:tcW w:w="4389" w:type="dxa"/>
            <w:shd w:val="clear" w:color="auto" w:fill="auto"/>
            <w:vAlign w:val="center"/>
            <w:hideMark/>
          </w:tcPr>
          <w:p w14:paraId="1BAB2ED8" w14:textId="77777777" w:rsidR="003B1E16" w:rsidRPr="003A7D12" w:rsidRDefault="003B1E16" w:rsidP="003B1E16">
            <w:pPr>
              <w:suppressAutoHyphens/>
              <w:spacing w:before="40" w:after="40" w:line="276" w:lineRule="auto"/>
              <w:jc w:val="center"/>
              <w:rPr>
                <w:rFonts w:asciiTheme="majorHAnsi" w:hAnsiTheme="majorHAnsi" w:cs="Calibri Light"/>
                <w:color w:val="00000A"/>
              </w:rPr>
            </w:pPr>
            <w:r w:rsidRPr="003A7D12">
              <w:rPr>
                <w:rFonts w:asciiTheme="majorHAnsi" w:hAnsiTheme="majorHAnsi" w:cs="Calibri Light"/>
                <w:color w:val="00000A"/>
              </w:rPr>
              <w:t> </w:t>
            </w:r>
          </w:p>
        </w:tc>
      </w:tr>
      <w:tr w:rsidR="003B1E16" w:rsidRPr="003A7D12" w14:paraId="2FD7AE89" w14:textId="77777777" w:rsidTr="00EA3F57">
        <w:trPr>
          <w:trHeight w:val="1260"/>
        </w:trPr>
        <w:tc>
          <w:tcPr>
            <w:tcW w:w="4673" w:type="dxa"/>
            <w:shd w:val="clear" w:color="auto" w:fill="auto"/>
            <w:vAlign w:val="center"/>
            <w:hideMark/>
          </w:tcPr>
          <w:p w14:paraId="1ABABAD3" w14:textId="77777777" w:rsidR="003B1E16" w:rsidRPr="003A7D12" w:rsidRDefault="003B1E16" w:rsidP="003B1E16">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Czy podmiot przetwarzający zapewnia, że nowo zatrudniony pracownik przed podjęciem czynności związanych z przetwarzaniem danych osobowych zostanie odpowiednio przeszkolony w tym zakresie i zapoznany z obowiązującymi przepisami prawa?</w:t>
            </w:r>
          </w:p>
        </w:tc>
        <w:tc>
          <w:tcPr>
            <w:tcW w:w="4389" w:type="dxa"/>
            <w:shd w:val="clear" w:color="auto" w:fill="auto"/>
            <w:vAlign w:val="center"/>
            <w:hideMark/>
          </w:tcPr>
          <w:p w14:paraId="089DFBF6" w14:textId="77777777" w:rsidR="003B1E16" w:rsidRPr="003A7D12" w:rsidRDefault="003B1E16" w:rsidP="003B1E16">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3B1E16" w:rsidRPr="003A7D12" w14:paraId="18705BFC" w14:textId="77777777" w:rsidTr="00EA3F57">
        <w:trPr>
          <w:trHeight w:val="1260"/>
        </w:trPr>
        <w:tc>
          <w:tcPr>
            <w:tcW w:w="4673" w:type="dxa"/>
            <w:shd w:val="clear" w:color="auto" w:fill="auto"/>
            <w:vAlign w:val="center"/>
            <w:hideMark/>
          </w:tcPr>
          <w:p w14:paraId="004F9105" w14:textId="77777777" w:rsidR="003B1E16" w:rsidRPr="003A7D12" w:rsidRDefault="003B1E16" w:rsidP="003B1E16">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 xml:space="preserve">Czy podmiot przetwarzający dba o bieżące doskonalenie wiedzy swoich pracowników dzięki cyklicznym szkoleniom oraz innym działaniom mającym na celu uświadamianie pracowników </w:t>
            </w:r>
            <w:r w:rsidRPr="003A7D12">
              <w:rPr>
                <w:rFonts w:asciiTheme="majorHAnsi" w:hAnsiTheme="majorHAnsi" w:cs="Calibri Light"/>
                <w:color w:val="00000A"/>
              </w:rPr>
              <w:br/>
              <w:t>w zakresie zagadnień dotyczących ochrony danych osobowych?</w:t>
            </w:r>
          </w:p>
        </w:tc>
        <w:tc>
          <w:tcPr>
            <w:tcW w:w="4389" w:type="dxa"/>
            <w:shd w:val="clear" w:color="auto" w:fill="auto"/>
            <w:vAlign w:val="center"/>
            <w:hideMark/>
          </w:tcPr>
          <w:p w14:paraId="077B18BA" w14:textId="77777777" w:rsidR="003B1E16" w:rsidRPr="003A7D12" w:rsidRDefault="003B1E16" w:rsidP="003B1E16">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3B1E16" w:rsidRPr="003A7D12" w14:paraId="0649DA6B" w14:textId="77777777" w:rsidTr="00EA3F57">
        <w:trPr>
          <w:trHeight w:val="945"/>
        </w:trPr>
        <w:tc>
          <w:tcPr>
            <w:tcW w:w="4673" w:type="dxa"/>
            <w:shd w:val="clear" w:color="auto" w:fill="auto"/>
            <w:vAlign w:val="center"/>
            <w:hideMark/>
          </w:tcPr>
          <w:p w14:paraId="29858E2F" w14:textId="77777777" w:rsidR="003B1E16" w:rsidRPr="003A7D12" w:rsidRDefault="003B1E16" w:rsidP="003B1E16">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 xml:space="preserve">Czy pracownicy podmiotu przetwarzającego, którzy uczestniczą w operacjach przetwarzania danych osobowych, zostali zobowiązani do zachowania </w:t>
            </w:r>
            <w:r w:rsidRPr="003A7D12">
              <w:rPr>
                <w:rFonts w:asciiTheme="majorHAnsi" w:hAnsiTheme="majorHAnsi" w:cs="Calibri Light"/>
                <w:color w:val="00000A"/>
              </w:rPr>
              <w:br/>
              <w:t>ich w tajemnicy?</w:t>
            </w:r>
          </w:p>
        </w:tc>
        <w:tc>
          <w:tcPr>
            <w:tcW w:w="4389" w:type="dxa"/>
            <w:shd w:val="clear" w:color="auto" w:fill="auto"/>
            <w:vAlign w:val="center"/>
            <w:hideMark/>
          </w:tcPr>
          <w:p w14:paraId="03AC5BC9" w14:textId="77777777" w:rsidR="003B1E16" w:rsidRPr="003A7D12" w:rsidRDefault="003B1E16" w:rsidP="003B1E16">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3B1E16" w:rsidRPr="003A7D12" w14:paraId="05CB3FF6" w14:textId="77777777" w:rsidTr="00EA3F57">
        <w:trPr>
          <w:trHeight w:val="945"/>
        </w:trPr>
        <w:tc>
          <w:tcPr>
            <w:tcW w:w="4673" w:type="dxa"/>
            <w:shd w:val="clear" w:color="auto" w:fill="auto"/>
            <w:vAlign w:val="center"/>
            <w:hideMark/>
          </w:tcPr>
          <w:p w14:paraId="5A4CF307" w14:textId="77777777" w:rsidR="003B1E16" w:rsidRPr="003A7D12" w:rsidRDefault="003B1E16" w:rsidP="003B1E16">
            <w:pPr>
              <w:suppressAutoHyphens/>
              <w:spacing w:before="60" w:after="60" w:line="276" w:lineRule="auto"/>
              <w:jc w:val="left"/>
              <w:rPr>
                <w:rFonts w:asciiTheme="majorHAnsi" w:hAnsiTheme="majorHAnsi" w:cs="Calibri Light"/>
                <w:color w:val="00000A"/>
              </w:rPr>
            </w:pPr>
            <w:bookmarkStart w:id="2" w:name="RANGE!B12"/>
            <w:r w:rsidRPr="003A7D12">
              <w:rPr>
                <w:rFonts w:asciiTheme="majorHAnsi" w:hAnsiTheme="majorHAnsi" w:cs="Calibri Light"/>
                <w:color w:val="00000A"/>
              </w:rPr>
              <w:t xml:space="preserve">Czy podmiot przetwarzający stosuje zatwierdzony kodeks postępowania, o którym mowa w art. 40 Rozporządzenia, lub </w:t>
            </w:r>
            <w:r w:rsidRPr="003A7D12">
              <w:rPr>
                <w:rFonts w:asciiTheme="majorHAnsi" w:hAnsiTheme="majorHAnsi" w:cs="Calibri Light"/>
                <w:color w:val="00000A"/>
              </w:rPr>
              <w:lastRenderedPageBreak/>
              <w:t>zatwierdzony mechanizm certyfikacji, o którym mowa w art. 42 Rozporządzenia?</w:t>
            </w:r>
            <w:bookmarkEnd w:id="2"/>
          </w:p>
        </w:tc>
        <w:tc>
          <w:tcPr>
            <w:tcW w:w="4389" w:type="dxa"/>
            <w:shd w:val="clear" w:color="auto" w:fill="auto"/>
            <w:vAlign w:val="center"/>
            <w:hideMark/>
          </w:tcPr>
          <w:p w14:paraId="551445EC" w14:textId="77777777" w:rsidR="003B1E16" w:rsidRPr="003A7D12" w:rsidRDefault="003B1E16" w:rsidP="003B1E16">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lastRenderedPageBreak/>
              <w:t> </w:t>
            </w:r>
          </w:p>
        </w:tc>
      </w:tr>
      <w:tr w:rsidR="00DB72C1" w:rsidRPr="003A7D12" w14:paraId="4B1BE0B1"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C0BC0"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bookmarkStart w:id="3" w:name="RANGE!B14"/>
            <w:r w:rsidRPr="003A7D12">
              <w:rPr>
                <w:rFonts w:asciiTheme="majorHAnsi" w:hAnsiTheme="majorHAnsi" w:cs="Calibri Light"/>
                <w:color w:val="00000A"/>
              </w:rPr>
              <w:t>Czy podmiot przetwarzający korzysta z usług tylko takich podmiotów zewnętrznych / podwykonawców, którzy zostali wcześniej przez niego sprawdzeni pod kątem zapewnienia odpowiedniego poziomu ochrony danych osobowych?</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B74C8"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2474073B"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7C8F3"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Czy podmiot przetwarzający zastosował środki kontroli dostępu fizycznego do budynku/budynków tylko dla autoryzowanego personelu?</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4B797"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7021D169"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62127"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 xml:space="preserve">Czy podmiot przetwarzający zapewnił fizyczne oddzielenie środków przetwarzania informacji zarządzanych przez jego organizację od tych, </w:t>
            </w:r>
            <w:r w:rsidRPr="003A7D12">
              <w:rPr>
                <w:rFonts w:asciiTheme="majorHAnsi" w:hAnsiTheme="majorHAnsi" w:cs="Calibri Light"/>
                <w:color w:val="00000A"/>
              </w:rPr>
              <w:br/>
              <w:t>które należą do innych organizacji?</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289EB"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39A44D6B"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BAF91"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 xml:space="preserve">Czy dostęp do pomieszczeń pozostających </w:t>
            </w:r>
            <w:r w:rsidRPr="003A7D12">
              <w:rPr>
                <w:rFonts w:asciiTheme="majorHAnsi" w:hAnsiTheme="majorHAnsi" w:cs="Calibri Light"/>
                <w:color w:val="00000A"/>
              </w:rPr>
              <w:br/>
              <w:t>w dyspozycji podmiotu przetwarzającego po godzinach pracy nie jest możliwy dla osób trzecich (firma sprzątająca, ochrona) bądź dostęp ten jest szczegółowo nadzorowany?</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B226C"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374C785F"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AE6F2"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Czy każdy pracownik podmiotu przetwarzającego otrzymuje imienny identyfikator do systemów informatycznych?</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AD364"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07D23877"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2B493"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Czy systemy informatyczne zapewniają wymuszanie na użytkownikach okresowych zmian haseł oraz zmian w razie zaistniałej potrzeby?</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619A2"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3E25278F"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CF430"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 xml:space="preserve">Czy pracownicy podmiotu przetwarzającego zostali zobowiązani do zabezpieczania nieużywanych </w:t>
            </w:r>
            <w:r w:rsidRPr="003A7D12">
              <w:rPr>
                <w:rFonts w:asciiTheme="majorHAnsi" w:hAnsiTheme="majorHAnsi" w:cs="Calibri Light"/>
                <w:color w:val="00000A"/>
              </w:rPr>
              <w:br/>
              <w:t>w danym momencie systemów przez blokadę ekranu lub w inny równoważny sposób?</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0AFCE"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75EEDC3E"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B7BDB"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 xml:space="preserve">Czy pracownicy podmiotu przetwarzającego zostali zobowiązani do niezwłocznego odbierania </w:t>
            </w:r>
            <w:r w:rsidRPr="003A7D12">
              <w:rPr>
                <w:rFonts w:asciiTheme="majorHAnsi" w:hAnsiTheme="majorHAnsi" w:cs="Calibri Light"/>
                <w:color w:val="00000A"/>
              </w:rPr>
              <w:br/>
              <w:t>z drukarek wydruków zawierających dane osobowe lub inne poufne informacje? Czy wskazana zasada jest przestrzegana przez pracowników?</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B5168"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7AC6118F"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43214"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lastRenderedPageBreak/>
              <w:t xml:space="preserve">Czy w organizacji podmiotu przetwarzającego </w:t>
            </w:r>
            <w:r w:rsidRPr="003A7D12">
              <w:rPr>
                <w:rFonts w:asciiTheme="majorHAnsi" w:hAnsiTheme="majorHAnsi" w:cs="Calibri Light"/>
                <w:color w:val="00000A"/>
              </w:rPr>
              <w:br/>
              <w:t>jest stosowana polityka czystego biurka?</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21756"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588C3020"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B6B0C"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 xml:space="preserve">Czy dane osobowe gromadzone w formie papierowej są przechowywane, po godzinach pracy organizacji podmiotu przetwarzającego, </w:t>
            </w:r>
            <w:r w:rsidRPr="003A7D12">
              <w:rPr>
                <w:rFonts w:asciiTheme="majorHAnsi" w:hAnsiTheme="majorHAnsi" w:cs="Calibri Light"/>
                <w:color w:val="00000A"/>
              </w:rPr>
              <w:br/>
              <w:t>w zamykanych szafach/szafkach/szufladach</w:t>
            </w:r>
            <w:r w:rsidRPr="003A7D12">
              <w:rPr>
                <w:rFonts w:asciiTheme="majorHAnsi" w:hAnsiTheme="majorHAnsi" w:cs="Calibri Light"/>
                <w:color w:val="00000A"/>
              </w:rPr>
              <w:br/>
              <w:t xml:space="preserve"> bez możliwości dostępu do nich osób nieupoważnionych?</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6A532"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1ACE6D4E"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F27F9"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Czy podmiot przetwarzający zapewnił oprogramowanie antywirusowe na wszystkich stacjach?</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D47F5"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6772C636"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40101"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Czy oprogramowanie ma licencję i jest na bieżąco aktualizowane?</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781FE"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584D04BB"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F6C2"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Czy podmiot przetwarzający stosuje szyfrowanie dysków komputerów przenośnych?</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954F5"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50E80839"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B6FF3"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Czy urządzenia mobilne mają skonfigurowaną kontrolę dostępu?</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273FA"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02143036"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05AB4"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Czy podmiot przetwarzający stosuje techniki kryptograficzne wobec urządzeń mobilnych?</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4B016"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0363D908"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A309A"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Czy na urządzeniach mobilnych zainstalowano oprogramowanie antywirusowe?</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76B7F"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3EA1E192"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9BEFB"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 xml:space="preserve">Czy zapewniono zdolności do szybkiego przywrócenia dostępności danych osobowych i dostępu do nich w razie incydentu fizycznego </w:t>
            </w:r>
            <w:r w:rsidRPr="003A7D12">
              <w:rPr>
                <w:rFonts w:asciiTheme="majorHAnsi" w:hAnsiTheme="majorHAnsi" w:cs="Calibri Light"/>
                <w:color w:val="00000A"/>
              </w:rPr>
              <w:br/>
              <w:t>lub technicznego?</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06A11"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5C42F23D"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77E3F"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Jaki przyjęto zakres oraz jaką częstotliwość tworzenia kopii zapasowych?</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3196B"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3741635B"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3FC3C"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Gdzie są przechowywane kopie zapasowe?</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036C2"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38444DBF"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D5A58"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Czy podmiot przetwarzający posiada procedury odtwarzania systemu po awarii oraz ich testowania?</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FDC53"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378A09D7"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759F3"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 xml:space="preserve">Czy podmiot przetwarzający wdraża nowe rozwiązania zgodnie z zasadą </w:t>
            </w:r>
            <w:proofErr w:type="spellStart"/>
            <w:r w:rsidRPr="003A7D12">
              <w:rPr>
                <w:rFonts w:asciiTheme="majorHAnsi" w:hAnsiTheme="majorHAnsi" w:cs="Calibri Light"/>
                <w:color w:val="00000A"/>
              </w:rPr>
              <w:t>privacy</w:t>
            </w:r>
            <w:proofErr w:type="spellEnd"/>
            <w:r w:rsidRPr="003A7D12">
              <w:rPr>
                <w:rFonts w:asciiTheme="majorHAnsi" w:hAnsiTheme="majorHAnsi" w:cs="Calibri Light"/>
                <w:color w:val="00000A"/>
              </w:rPr>
              <w:t xml:space="preserve"> by design?</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296A5"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74029F03"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84509"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lastRenderedPageBreak/>
              <w:t xml:space="preserve">Czy podmiot przetwarzający działa zgodnie z zasadą </w:t>
            </w:r>
            <w:proofErr w:type="spellStart"/>
            <w:r w:rsidRPr="003A7D12">
              <w:rPr>
                <w:rFonts w:asciiTheme="majorHAnsi" w:hAnsiTheme="majorHAnsi" w:cs="Calibri Light"/>
                <w:color w:val="00000A"/>
              </w:rPr>
              <w:t>privacy</w:t>
            </w:r>
            <w:proofErr w:type="spellEnd"/>
            <w:r w:rsidRPr="003A7D12">
              <w:rPr>
                <w:rFonts w:asciiTheme="majorHAnsi" w:hAnsiTheme="majorHAnsi" w:cs="Calibri Light"/>
                <w:color w:val="00000A"/>
              </w:rPr>
              <w:t xml:space="preserve"> by </w:t>
            </w:r>
            <w:proofErr w:type="spellStart"/>
            <w:r w:rsidRPr="003A7D12">
              <w:rPr>
                <w:rFonts w:asciiTheme="majorHAnsi" w:hAnsiTheme="majorHAnsi" w:cs="Calibri Light"/>
                <w:color w:val="00000A"/>
              </w:rPr>
              <w:t>default</w:t>
            </w:r>
            <w:proofErr w:type="spellEnd"/>
            <w:r w:rsidRPr="003A7D12">
              <w:rPr>
                <w:rFonts w:asciiTheme="majorHAnsi" w:hAnsiTheme="majorHAnsi" w:cs="Calibri Light"/>
                <w:color w:val="00000A"/>
              </w:rPr>
              <w:t>?</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D527E"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6D149446"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B1DDE"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Czy podmiot przetwarzający prowadzi ocenę skutków dla ochrony danych?</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59728"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tr w:rsidR="00DB72C1" w:rsidRPr="003A7D12" w14:paraId="1650D02E" w14:textId="77777777" w:rsidTr="00DB72C1">
        <w:trPr>
          <w:trHeight w:val="94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92ADB" w14:textId="77777777" w:rsidR="00DB72C1" w:rsidRPr="003A7D12" w:rsidRDefault="00DB72C1" w:rsidP="00106C33">
            <w:pPr>
              <w:suppressAutoHyphens/>
              <w:spacing w:before="60" w:after="60" w:line="276" w:lineRule="auto"/>
              <w:jc w:val="left"/>
              <w:rPr>
                <w:rFonts w:asciiTheme="majorHAnsi" w:hAnsiTheme="majorHAnsi" w:cs="Calibri Light"/>
                <w:color w:val="00000A"/>
              </w:rPr>
            </w:pPr>
            <w:r w:rsidRPr="003A7D12">
              <w:rPr>
                <w:rFonts w:asciiTheme="majorHAnsi" w:hAnsiTheme="majorHAnsi" w:cs="Calibri Light"/>
                <w:color w:val="00000A"/>
              </w:rPr>
              <w:t>Czy podmiot przetwarzający gwarantuje realizację praw osób, których dane dotyczą, tj. m.in. prawo do przenoszenia danych, prawo do ograniczenia przetwarzania, prawo do bycia zapomnianym?</w:t>
            </w:r>
          </w:p>
        </w:tc>
        <w:tc>
          <w:tcPr>
            <w:tcW w:w="4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DDCEA" w14:textId="77777777" w:rsidR="00DB72C1" w:rsidRPr="003A7D12" w:rsidRDefault="00DB72C1" w:rsidP="00106C33">
            <w:pPr>
              <w:spacing w:after="0"/>
              <w:jc w:val="left"/>
              <w:rPr>
                <w:rFonts w:asciiTheme="majorHAnsi" w:eastAsia="Times New Roman" w:hAnsiTheme="majorHAnsi" w:cs="Calibri Light"/>
                <w:lang w:eastAsia="pl-PL"/>
              </w:rPr>
            </w:pPr>
            <w:r w:rsidRPr="003A7D12">
              <w:rPr>
                <w:rFonts w:asciiTheme="majorHAnsi" w:eastAsia="Times New Roman" w:hAnsiTheme="majorHAnsi" w:cs="Calibri Light"/>
                <w:lang w:eastAsia="pl-PL"/>
              </w:rPr>
              <w:t> </w:t>
            </w:r>
          </w:p>
        </w:tc>
      </w:tr>
      <w:bookmarkEnd w:id="3"/>
    </w:tbl>
    <w:p w14:paraId="436521A6" w14:textId="29367D50" w:rsidR="003B1E16" w:rsidRDefault="003B1E16" w:rsidP="003B1E16">
      <w:pPr>
        <w:spacing w:line="259" w:lineRule="auto"/>
        <w:jc w:val="left"/>
        <w:rPr>
          <w:rFonts w:asciiTheme="majorHAnsi" w:hAnsiTheme="majorHAnsi" w:cs="Calibri Light"/>
        </w:rPr>
      </w:pPr>
    </w:p>
    <w:p w14:paraId="2A722C59" w14:textId="0EEC2E31" w:rsidR="00DB72C1" w:rsidRDefault="00DB72C1" w:rsidP="003B1E16">
      <w:pPr>
        <w:spacing w:line="259" w:lineRule="auto"/>
        <w:jc w:val="left"/>
        <w:rPr>
          <w:rFonts w:asciiTheme="majorHAnsi" w:hAnsiTheme="majorHAnsi" w:cs="Calibri Light"/>
        </w:rPr>
      </w:pPr>
    </w:p>
    <w:p w14:paraId="15B4D7FC" w14:textId="77777777" w:rsidR="00DB72C1" w:rsidRPr="00DB72C1" w:rsidRDefault="00DB72C1" w:rsidP="003B1E16">
      <w:pPr>
        <w:spacing w:line="259" w:lineRule="auto"/>
        <w:jc w:val="left"/>
        <w:rPr>
          <w:rFonts w:asciiTheme="majorHAnsi" w:hAnsiTheme="majorHAnsi" w:cs="Calibri Light"/>
        </w:rPr>
      </w:pPr>
    </w:p>
    <w:p w14:paraId="19C8AFCE" w14:textId="77777777" w:rsidR="003B1E16" w:rsidRPr="00DB72C1" w:rsidRDefault="003B1E16" w:rsidP="003B1E16">
      <w:pPr>
        <w:spacing w:after="0" w:line="360" w:lineRule="auto"/>
        <w:ind w:left="360"/>
        <w:jc w:val="center"/>
        <w:rPr>
          <w:rFonts w:asciiTheme="majorHAnsi" w:hAnsiTheme="majorHAnsi" w:cs="Calibri Light"/>
          <w:b/>
          <w:bCs/>
          <w:color w:val="244061"/>
        </w:rPr>
      </w:pPr>
      <w:r w:rsidRPr="00DB72C1">
        <w:rPr>
          <w:rFonts w:asciiTheme="majorHAnsi" w:hAnsiTheme="majorHAnsi" w:cs="Calibri Light"/>
          <w:b/>
          <w:bCs/>
          <w:color w:val="244061"/>
        </w:rPr>
        <w:t>Załącznik nr 2</w:t>
      </w:r>
    </w:p>
    <w:p w14:paraId="430D24CA" w14:textId="77777777" w:rsidR="003B1E16" w:rsidRPr="003A7D12" w:rsidRDefault="003B1E16" w:rsidP="003B1E16">
      <w:pPr>
        <w:spacing w:after="0" w:line="276" w:lineRule="auto"/>
        <w:jc w:val="center"/>
        <w:rPr>
          <w:rFonts w:asciiTheme="majorHAnsi" w:hAnsiTheme="majorHAnsi" w:cs="Calibri Light"/>
          <w:b/>
          <w:bCs/>
        </w:rPr>
      </w:pPr>
      <w:r w:rsidRPr="003A7D12">
        <w:rPr>
          <w:rFonts w:asciiTheme="majorHAnsi" w:hAnsiTheme="majorHAnsi" w:cs="Calibri Light"/>
          <w:b/>
          <w:bCs/>
        </w:rPr>
        <w:t>Wykaz podwykonawców Podmiotu przetwarzającego (</w:t>
      </w:r>
      <w:proofErr w:type="spellStart"/>
      <w:r w:rsidRPr="003A7D12">
        <w:rPr>
          <w:rFonts w:asciiTheme="majorHAnsi" w:hAnsiTheme="majorHAnsi" w:cs="Calibri Light"/>
          <w:b/>
          <w:bCs/>
        </w:rPr>
        <w:t>podprocesorów</w:t>
      </w:r>
      <w:proofErr w:type="spellEnd"/>
      <w:r w:rsidRPr="003A7D12">
        <w:rPr>
          <w:rFonts w:asciiTheme="majorHAnsi" w:hAnsiTheme="majorHAnsi" w:cs="Calibri Light"/>
          <w:b/>
          <w:bCs/>
        </w:rPr>
        <w:t>)</w:t>
      </w:r>
    </w:p>
    <w:p w14:paraId="6A4920A3" w14:textId="77777777" w:rsidR="003B1E16" w:rsidRPr="003A7D12" w:rsidRDefault="003B1E16" w:rsidP="003B1E16">
      <w:pPr>
        <w:spacing w:after="0" w:line="276" w:lineRule="auto"/>
        <w:jc w:val="center"/>
        <w:rPr>
          <w:rFonts w:asciiTheme="majorHAnsi" w:hAnsiTheme="majorHAnsi" w:cs="Calibri Light"/>
          <w:b/>
          <w:bCs/>
        </w:rPr>
      </w:pPr>
    </w:p>
    <w:p w14:paraId="12760374" w14:textId="77777777" w:rsidR="003B1E16" w:rsidRPr="003A7D12" w:rsidRDefault="003B1E16" w:rsidP="003B1E16">
      <w:pPr>
        <w:spacing w:line="276" w:lineRule="auto"/>
        <w:jc w:val="left"/>
        <w:outlineLvl w:val="0"/>
        <w:rPr>
          <w:rFonts w:asciiTheme="majorHAnsi" w:hAnsiTheme="majorHAnsi" w:cs="Calibri Light"/>
        </w:rPr>
      </w:pPr>
      <w:r w:rsidRPr="003A7D12">
        <w:rPr>
          <w:rFonts w:asciiTheme="majorHAnsi" w:hAnsiTheme="majorHAnsi" w:cs="Calibri Light"/>
        </w:rPr>
        <w:t xml:space="preserve">Przy wykonaniu Umowy Procesor korzysta z usług następujących </w:t>
      </w:r>
      <w:proofErr w:type="spellStart"/>
      <w:r w:rsidRPr="003A7D12">
        <w:rPr>
          <w:rFonts w:asciiTheme="majorHAnsi" w:hAnsiTheme="majorHAnsi" w:cs="Calibri Light"/>
        </w:rPr>
        <w:t>podprocesorów</w:t>
      </w:r>
      <w:proofErr w:type="spellEnd"/>
      <w:r w:rsidRPr="003A7D12">
        <w:rPr>
          <w:rFonts w:asciiTheme="majorHAnsi" w:hAnsiTheme="majorHAnsi" w:cs="Calibri Light"/>
        </w:rPr>
        <w:t>:</w:t>
      </w:r>
    </w:p>
    <w:tbl>
      <w:tblPr>
        <w:tblStyle w:val="Tabela-Siatka"/>
        <w:tblW w:w="0" w:type="auto"/>
        <w:tblLook w:val="04A0" w:firstRow="1" w:lastRow="0" w:firstColumn="1" w:lastColumn="0" w:noHBand="0" w:noVBand="1"/>
      </w:tblPr>
      <w:tblGrid>
        <w:gridCol w:w="4530"/>
        <w:gridCol w:w="4530"/>
      </w:tblGrid>
      <w:tr w:rsidR="003B1E16" w:rsidRPr="003A7D12" w14:paraId="49826BB9" w14:textId="77777777" w:rsidTr="003B1E16">
        <w:tc>
          <w:tcPr>
            <w:tcW w:w="4530" w:type="dxa"/>
            <w:shd w:val="clear" w:color="auto" w:fill="9CC2E5"/>
          </w:tcPr>
          <w:p w14:paraId="546F44BE" w14:textId="77777777" w:rsidR="003B1E16" w:rsidRPr="003A7D12" w:rsidRDefault="003B1E16" w:rsidP="003B1E16">
            <w:pPr>
              <w:suppressAutoHyphens/>
              <w:spacing w:before="240" w:line="276" w:lineRule="auto"/>
              <w:jc w:val="center"/>
              <w:rPr>
                <w:rFonts w:asciiTheme="majorHAnsi" w:hAnsiTheme="majorHAnsi" w:cs="Calibri Light"/>
                <w:b/>
                <w:color w:val="00000A"/>
              </w:rPr>
            </w:pPr>
            <w:r w:rsidRPr="003A7D12">
              <w:rPr>
                <w:rFonts w:asciiTheme="majorHAnsi" w:hAnsiTheme="majorHAnsi" w:cs="Calibri Light"/>
                <w:b/>
                <w:color w:val="00000A"/>
              </w:rPr>
              <w:t>PODPROCESOR</w:t>
            </w:r>
          </w:p>
        </w:tc>
        <w:tc>
          <w:tcPr>
            <w:tcW w:w="4530" w:type="dxa"/>
            <w:shd w:val="clear" w:color="auto" w:fill="9CC2E5"/>
          </w:tcPr>
          <w:p w14:paraId="4BAD116D" w14:textId="77777777" w:rsidR="003B1E16" w:rsidRPr="003A7D12" w:rsidRDefault="003B1E16" w:rsidP="003B1E16">
            <w:pPr>
              <w:suppressAutoHyphens/>
              <w:spacing w:before="240" w:line="276" w:lineRule="auto"/>
              <w:jc w:val="center"/>
              <w:rPr>
                <w:rFonts w:asciiTheme="majorHAnsi" w:hAnsiTheme="majorHAnsi" w:cs="Calibri Light"/>
                <w:b/>
                <w:color w:val="00000A"/>
              </w:rPr>
            </w:pPr>
            <w:r w:rsidRPr="003A7D12">
              <w:rPr>
                <w:rFonts w:asciiTheme="majorHAnsi" w:hAnsiTheme="majorHAnsi" w:cs="Calibri Light"/>
                <w:b/>
                <w:color w:val="00000A"/>
              </w:rPr>
              <w:t>ADRES SIEDZIBY</w:t>
            </w:r>
          </w:p>
        </w:tc>
      </w:tr>
      <w:tr w:rsidR="003B1E16" w:rsidRPr="003A7D12" w14:paraId="2F107327" w14:textId="77777777" w:rsidTr="00EA3F57">
        <w:tc>
          <w:tcPr>
            <w:tcW w:w="4530" w:type="dxa"/>
          </w:tcPr>
          <w:p w14:paraId="2B6B6BFA" w14:textId="77777777" w:rsidR="003B1E16" w:rsidRPr="003A7D12" w:rsidRDefault="003B1E16" w:rsidP="003B1E16">
            <w:pPr>
              <w:spacing w:before="160" w:after="240" w:line="276" w:lineRule="auto"/>
              <w:jc w:val="center"/>
              <w:rPr>
                <w:rFonts w:asciiTheme="majorHAnsi" w:hAnsiTheme="majorHAnsi" w:cs="Calibri Light"/>
                <w:b/>
              </w:rPr>
            </w:pPr>
          </w:p>
        </w:tc>
        <w:tc>
          <w:tcPr>
            <w:tcW w:w="4530" w:type="dxa"/>
          </w:tcPr>
          <w:p w14:paraId="531A3281" w14:textId="77777777" w:rsidR="003B1E16" w:rsidRPr="003A7D12" w:rsidRDefault="003B1E16" w:rsidP="003B1E16">
            <w:pPr>
              <w:spacing w:before="160" w:after="240" w:line="276" w:lineRule="auto"/>
              <w:jc w:val="center"/>
              <w:rPr>
                <w:rFonts w:asciiTheme="majorHAnsi" w:hAnsiTheme="majorHAnsi" w:cs="Calibri Light"/>
                <w:b/>
              </w:rPr>
            </w:pPr>
          </w:p>
        </w:tc>
      </w:tr>
      <w:tr w:rsidR="003B1E16" w:rsidRPr="003A7D12" w14:paraId="1F622EB2" w14:textId="77777777" w:rsidTr="00EA3F57">
        <w:tc>
          <w:tcPr>
            <w:tcW w:w="4530" w:type="dxa"/>
          </w:tcPr>
          <w:p w14:paraId="251E756A" w14:textId="77777777" w:rsidR="003B1E16" w:rsidRPr="003A7D12" w:rsidRDefault="003B1E16" w:rsidP="003B1E16">
            <w:pPr>
              <w:spacing w:before="160" w:after="240" w:line="276" w:lineRule="auto"/>
              <w:jc w:val="center"/>
              <w:rPr>
                <w:rFonts w:asciiTheme="majorHAnsi" w:hAnsiTheme="majorHAnsi" w:cs="Calibri Light"/>
                <w:b/>
              </w:rPr>
            </w:pPr>
          </w:p>
        </w:tc>
        <w:tc>
          <w:tcPr>
            <w:tcW w:w="4530" w:type="dxa"/>
          </w:tcPr>
          <w:p w14:paraId="1C8B199C" w14:textId="77777777" w:rsidR="003B1E16" w:rsidRPr="003A7D12" w:rsidRDefault="003B1E16" w:rsidP="003B1E16">
            <w:pPr>
              <w:spacing w:before="160" w:after="240" w:line="276" w:lineRule="auto"/>
              <w:jc w:val="center"/>
              <w:rPr>
                <w:rFonts w:asciiTheme="majorHAnsi" w:hAnsiTheme="majorHAnsi" w:cs="Calibri Light"/>
                <w:b/>
              </w:rPr>
            </w:pPr>
          </w:p>
        </w:tc>
      </w:tr>
      <w:tr w:rsidR="003B1E16" w:rsidRPr="003A7D12" w14:paraId="499EE859" w14:textId="77777777" w:rsidTr="00EA3F57">
        <w:tc>
          <w:tcPr>
            <w:tcW w:w="4530" w:type="dxa"/>
          </w:tcPr>
          <w:p w14:paraId="14A61EE9" w14:textId="77777777" w:rsidR="003B1E16" w:rsidRPr="003A7D12" w:rsidRDefault="003B1E16" w:rsidP="003B1E16">
            <w:pPr>
              <w:spacing w:before="160" w:after="240" w:line="276" w:lineRule="auto"/>
              <w:jc w:val="center"/>
              <w:rPr>
                <w:rFonts w:asciiTheme="majorHAnsi" w:hAnsiTheme="majorHAnsi" w:cs="Calibri Light"/>
                <w:b/>
              </w:rPr>
            </w:pPr>
          </w:p>
        </w:tc>
        <w:tc>
          <w:tcPr>
            <w:tcW w:w="4530" w:type="dxa"/>
          </w:tcPr>
          <w:p w14:paraId="43FC859E" w14:textId="77777777" w:rsidR="003B1E16" w:rsidRPr="003A7D12" w:rsidRDefault="003B1E16" w:rsidP="003B1E16">
            <w:pPr>
              <w:spacing w:before="160" w:after="240" w:line="276" w:lineRule="auto"/>
              <w:jc w:val="center"/>
              <w:rPr>
                <w:rFonts w:asciiTheme="majorHAnsi" w:hAnsiTheme="majorHAnsi" w:cs="Calibri Light"/>
                <w:b/>
              </w:rPr>
            </w:pPr>
          </w:p>
        </w:tc>
      </w:tr>
      <w:tr w:rsidR="003B1E16" w:rsidRPr="003A7D12" w14:paraId="3A957863" w14:textId="77777777" w:rsidTr="00EA3F57">
        <w:tc>
          <w:tcPr>
            <w:tcW w:w="4530" w:type="dxa"/>
          </w:tcPr>
          <w:p w14:paraId="70447206" w14:textId="77777777" w:rsidR="003B1E16" w:rsidRPr="003A7D12" w:rsidRDefault="003B1E16" w:rsidP="003B1E16">
            <w:pPr>
              <w:spacing w:before="160" w:after="240" w:line="276" w:lineRule="auto"/>
              <w:jc w:val="center"/>
              <w:rPr>
                <w:rFonts w:asciiTheme="majorHAnsi" w:hAnsiTheme="majorHAnsi" w:cs="Calibri Light"/>
                <w:b/>
              </w:rPr>
            </w:pPr>
          </w:p>
        </w:tc>
        <w:tc>
          <w:tcPr>
            <w:tcW w:w="4530" w:type="dxa"/>
          </w:tcPr>
          <w:p w14:paraId="0CD74C44" w14:textId="77777777" w:rsidR="003B1E16" w:rsidRPr="003A7D12" w:rsidRDefault="003B1E16" w:rsidP="003B1E16">
            <w:pPr>
              <w:spacing w:before="160" w:after="240" w:line="276" w:lineRule="auto"/>
              <w:jc w:val="center"/>
              <w:rPr>
                <w:rFonts w:asciiTheme="majorHAnsi" w:hAnsiTheme="majorHAnsi" w:cs="Calibri Light"/>
                <w:b/>
              </w:rPr>
            </w:pPr>
          </w:p>
        </w:tc>
      </w:tr>
    </w:tbl>
    <w:p w14:paraId="133843D6" w14:textId="77777777" w:rsidR="003B1E16" w:rsidRPr="003A7D12" w:rsidRDefault="003B1E16" w:rsidP="003B1E16">
      <w:pPr>
        <w:spacing w:line="276" w:lineRule="auto"/>
        <w:jc w:val="left"/>
        <w:rPr>
          <w:rFonts w:asciiTheme="majorHAnsi" w:hAnsiTheme="majorHAnsi" w:cs="Calibri Light"/>
        </w:rPr>
      </w:pPr>
    </w:p>
    <w:p w14:paraId="708F225C" w14:textId="77777777" w:rsidR="003B1E16" w:rsidRPr="003A7D12" w:rsidRDefault="003B1E16" w:rsidP="005A255C">
      <w:pPr>
        <w:rPr>
          <w:rFonts w:asciiTheme="majorHAnsi" w:hAnsiTheme="majorHAnsi"/>
        </w:rPr>
      </w:pPr>
    </w:p>
    <w:sectPr w:rsidR="003B1E16" w:rsidRPr="003A7D1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DFD75" w14:textId="77777777" w:rsidR="00D256C2" w:rsidRDefault="00D256C2" w:rsidP="003A7D12">
      <w:pPr>
        <w:spacing w:after="0"/>
      </w:pPr>
      <w:r>
        <w:separator/>
      </w:r>
    </w:p>
  </w:endnote>
  <w:endnote w:type="continuationSeparator" w:id="0">
    <w:p w14:paraId="1CB5FC3F" w14:textId="77777777" w:rsidR="00D256C2" w:rsidRDefault="00D256C2" w:rsidP="003A7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633110"/>
      <w:docPartObj>
        <w:docPartGallery w:val="Page Numbers (Bottom of Page)"/>
        <w:docPartUnique/>
      </w:docPartObj>
    </w:sdtPr>
    <w:sdtEndPr/>
    <w:sdtContent>
      <w:p w14:paraId="06A522B3" w14:textId="562A2625" w:rsidR="003A7D12" w:rsidRDefault="003A7D12">
        <w:pPr>
          <w:pStyle w:val="Stopka"/>
          <w:jc w:val="right"/>
        </w:pPr>
        <w:r>
          <w:fldChar w:fldCharType="begin"/>
        </w:r>
        <w:r>
          <w:instrText>PAGE   \* MERGEFORMAT</w:instrText>
        </w:r>
        <w:r>
          <w:fldChar w:fldCharType="separate"/>
        </w:r>
        <w:r>
          <w:t>2</w:t>
        </w:r>
        <w:r>
          <w:fldChar w:fldCharType="end"/>
        </w:r>
      </w:p>
    </w:sdtContent>
  </w:sdt>
  <w:p w14:paraId="351DC3AC" w14:textId="77777777" w:rsidR="003A7D12" w:rsidRDefault="003A7D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AC05D" w14:textId="77777777" w:rsidR="00D256C2" w:rsidRDefault="00D256C2" w:rsidP="003A7D12">
      <w:pPr>
        <w:spacing w:after="0"/>
      </w:pPr>
      <w:r>
        <w:separator/>
      </w:r>
    </w:p>
  </w:footnote>
  <w:footnote w:type="continuationSeparator" w:id="0">
    <w:p w14:paraId="197102B8" w14:textId="77777777" w:rsidR="00D256C2" w:rsidRDefault="00D256C2" w:rsidP="003A7D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801"/>
    <w:multiLevelType w:val="hybridMultilevel"/>
    <w:tmpl w:val="90C6A3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DE37BD"/>
    <w:multiLevelType w:val="hybridMultilevel"/>
    <w:tmpl w:val="8E3AE8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DE35505"/>
    <w:multiLevelType w:val="hybridMultilevel"/>
    <w:tmpl w:val="CE7A9B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5026A13"/>
    <w:multiLevelType w:val="hybridMultilevel"/>
    <w:tmpl w:val="4C249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0A603B8"/>
    <w:multiLevelType w:val="hybridMultilevel"/>
    <w:tmpl w:val="58AE7A08"/>
    <w:lvl w:ilvl="0" w:tplc="0415000F">
      <w:start w:val="1"/>
      <w:numFmt w:val="decimal"/>
      <w:lvlText w:val="%1."/>
      <w:lvlJc w:val="left"/>
      <w:pPr>
        <w:ind w:left="720" w:hanging="360"/>
      </w:pPr>
      <w:rPr>
        <w:rFonts w:hint="default"/>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8A416F"/>
    <w:multiLevelType w:val="hybridMultilevel"/>
    <w:tmpl w:val="F74846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4DC061E"/>
    <w:multiLevelType w:val="hybridMultilevel"/>
    <w:tmpl w:val="4C249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EFD414D"/>
    <w:multiLevelType w:val="hybridMultilevel"/>
    <w:tmpl w:val="B74C81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CC57452"/>
    <w:multiLevelType w:val="hybridMultilevel"/>
    <w:tmpl w:val="4DB6AB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0"/>
  </w:num>
  <w:num w:numId="3">
    <w:abstractNumId w:val="5"/>
  </w:num>
  <w:num w:numId="4">
    <w:abstractNumId w:val="13"/>
  </w:num>
  <w:num w:numId="5">
    <w:abstractNumId w:val="11"/>
  </w:num>
  <w:num w:numId="6">
    <w:abstractNumId w:val="6"/>
  </w:num>
  <w:num w:numId="7">
    <w:abstractNumId w:val="4"/>
  </w:num>
  <w:num w:numId="8">
    <w:abstractNumId w:val="12"/>
  </w:num>
  <w:num w:numId="9">
    <w:abstractNumId w:val="3"/>
  </w:num>
  <w:num w:numId="10">
    <w:abstractNumId w:val="9"/>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5C"/>
    <w:rsid w:val="000A638D"/>
    <w:rsid w:val="00120975"/>
    <w:rsid w:val="002A2555"/>
    <w:rsid w:val="00306F26"/>
    <w:rsid w:val="003A7D12"/>
    <w:rsid w:val="003B1E16"/>
    <w:rsid w:val="0042470D"/>
    <w:rsid w:val="004E6012"/>
    <w:rsid w:val="005A255C"/>
    <w:rsid w:val="005C0EA8"/>
    <w:rsid w:val="0065561B"/>
    <w:rsid w:val="00C272BC"/>
    <w:rsid w:val="00C325A6"/>
    <w:rsid w:val="00C84D1B"/>
    <w:rsid w:val="00D256C2"/>
    <w:rsid w:val="00DB72C1"/>
    <w:rsid w:val="00DC51B6"/>
    <w:rsid w:val="00E61001"/>
    <w:rsid w:val="00F0413C"/>
    <w:rsid w:val="00FD7C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2756"/>
  <w15:docId w15:val="{B95E0BBF-B9C0-404C-B61F-8ACA8F7D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255C"/>
    <w:pPr>
      <w:spacing w:after="160" w:line="240" w:lineRule="auto"/>
      <w:jc w:val="both"/>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ormal,Akapit z listą3,Akapit z listą31,Wypunktowanie,List Paragraph,Normal2,L1,Numerowanie,Adresat stanowisko,sw tekst"/>
    <w:basedOn w:val="Normalny"/>
    <w:next w:val="Normalny"/>
    <w:link w:val="AkapitzlistZnak"/>
    <w:uiPriority w:val="34"/>
    <w:qFormat/>
    <w:rsid w:val="005A255C"/>
    <w:pPr>
      <w:spacing w:after="200"/>
      <w:contextualSpacing/>
    </w:pPr>
  </w:style>
  <w:style w:type="character" w:customStyle="1" w:styleId="AkapitzlistZnak">
    <w:name w:val="Akapit z listą Znak"/>
    <w:aliases w:val="CW_Lista Znak,Normal Znak,Akapit z listą3 Znak,Akapit z listą31 Znak,Wypunktowanie Znak,List Paragraph Znak,Normal2 Znak,L1 Znak,Numerowanie Znak,Adresat stanowisko Znak,sw tekst Znak"/>
    <w:basedOn w:val="Domylnaczcionkaakapitu"/>
    <w:link w:val="Akapitzlist"/>
    <w:uiPriority w:val="34"/>
    <w:locked/>
    <w:rsid w:val="005A255C"/>
    <w:rPr>
      <w:rFonts w:ascii="Times New Roman" w:eastAsia="Calibri" w:hAnsi="Times New Roman" w:cs="Times New Roman"/>
    </w:rPr>
  </w:style>
  <w:style w:type="paragraph" w:styleId="Tekstdymka">
    <w:name w:val="Balloon Text"/>
    <w:basedOn w:val="Normalny"/>
    <w:link w:val="TekstdymkaZnak"/>
    <w:uiPriority w:val="99"/>
    <w:semiHidden/>
    <w:unhideWhenUsed/>
    <w:rsid w:val="00C84D1B"/>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D1B"/>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5C0EA8"/>
    <w:rPr>
      <w:sz w:val="16"/>
      <w:szCs w:val="16"/>
    </w:rPr>
  </w:style>
  <w:style w:type="paragraph" w:styleId="Tekstkomentarza">
    <w:name w:val="annotation text"/>
    <w:basedOn w:val="Normalny"/>
    <w:link w:val="TekstkomentarzaZnak"/>
    <w:uiPriority w:val="99"/>
    <w:semiHidden/>
    <w:unhideWhenUsed/>
    <w:rsid w:val="005C0EA8"/>
    <w:rPr>
      <w:sz w:val="20"/>
      <w:szCs w:val="20"/>
    </w:rPr>
  </w:style>
  <w:style w:type="character" w:customStyle="1" w:styleId="TekstkomentarzaZnak">
    <w:name w:val="Tekst komentarza Znak"/>
    <w:basedOn w:val="Domylnaczcionkaakapitu"/>
    <w:link w:val="Tekstkomentarza"/>
    <w:uiPriority w:val="99"/>
    <w:semiHidden/>
    <w:rsid w:val="005C0EA8"/>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5C0EA8"/>
    <w:rPr>
      <w:b/>
      <w:bCs/>
    </w:rPr>
  </w:style>
  <w:style w:type="character" w:customStyle="1" w:styleId="TematkomentarzaZnak">
    <w:name w:val="Temat komentarza Znak"/>
    <w:basedOn w:val="TekstkomentarzaZnak"/>
    <w:link w:val="Tematkomentarza"/>
    <w:uiPriority w:val="99"/>
    <w:semiHidden/>
    <w:rsid w:val="005C0EA8"/>
    <w:rPr>
      <w:rFonts w:ascii="Times New Roman" w:eastAsia="Calibri" w:hAnsi="Times New Roman" w:cs="Times New Roman"/>
      <w:b/>
      <w:bCs/>
      <w:sz w:val="20"/>
      <w:szCs w:val="20"/>
    </w:rPr>
  </w:style>
  <w:style w:type="table" w:styleId="Tabela-Siatka">
    <w:name w:val="Table Grid"/>
    <w:basedOn w:val="Standardowy"/>
    <w:uiPriority w:val="59"/>
    <w:rsid w:val="003B1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A7D12"/>
    <w:pPr>
      <w:tabs>
        <w:tab w:val="center" w:pos="4536"/>
        <w:tab w:val="right" w:pos="9072"/>
      </w:tabs>
      <w:spacing w:after="0"/>
    </w:pPr>
  </w:style>
  <w:style w:type="character" w:customStyle="1" w:styleId="NagwekZnak">
    <w:name w:val="Nagłówek Znak"/>
    <w:basedOn w:val="Domylnaczcionkaakapitu"/>
    <w:link w:val="Nagwek"/>
    <w:uiPriority w:val="99"/>
    <w:rsid w:val="003A7D12"/>
    <w:rPr>
      <w:rFonts w:ascii="Times New Roman" w:eastAsia="Calibri" w:hAnsi="Times New Roman" w:cs="Times New Roman"/>
    </w:rPr>
  </w:style>
  <w:style w:type="paragraph" w:styleId="Stopka">
    <w:name w:val="footer"/>
    <w:basedOn w:val="Normalny"/>
    <w:link w:val="StopkaZnak"/>
    <w:uiPriority w:val="99"/>
    <w:unhideWhenUsed/>
    <w:rsid w:val="003A7D12"/>
    <w:pPr>
      <w:tabs>
        <w:tab w:val="center" w:pos="4536"/>
        <w:tab w:val="right" w:pos="9072"/>
      </w:tabs>
      <w:spacing w:after="0"/>
    </w:pPr>
  </w:style>
  <w:style w:type="character" w:customStyle="1" w:styleId="StopkaZnak">
    <w:name w:val="Stopka Znak"/>
    <w:basedOn w:val="Domylnaczcionkaakapitu"/>
    <w:link w:val="Stopka"/>
    <w:uiPriority w:val="99"/>
    <w:rsid w:val="003A7D12"/>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2293</Words>
  <Characters>13759</Characters>
  <Application>Microsoft Office Word</Application>
  <DocSecurity>4</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dc:creator>
  <cp:lastModifiedBy>Kamil Różacki</cp:lastModifiedBy>
  <cp:revision>2</cp:revision>
  <dcterms:created xsi:type="dcterms:W3CDTF">2020-04-22T12:45:00Z</dcterms:created>
  <dcterms:modified xsi:type="dcterms:W3CDTF">2020-04-22T12:45:00Z</dcterms:modified>
</cp:coreProperties>
</file>